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FD4" w:rsidRDefault="00C00FD4" w:rsidP="00C00FD4"/>
    <w:tbl>
      <w:tblPr>
        <w:tblW w:w="5000" w:type="pct"/>
        <w:tblCellSpacing w:w="0" w:type="dxa"/>
        <w:tblCellMar>
          <w:left w:w="0" w:type="dxa"/>
          <w:right w:w="0" w:type="dxa"/>
        </w:tblCellMar>
        <w:tblLook w:val="04A0" w:firstRow="1" w:lastRow="0" w:firstColumn="1" w:lastColumn="0" w:noHBand="0" w:noVBand="1"/>
      </w:tblPr>
      <w:tblGrid>
        <w:gridCol w:w="10466"/>
      </w:tblGrid>
      <w:tr w:rsidR="00C00FD4" w:rsidTr="00C00FD4">
        <w:trPr>
          <w:tblCellSpacing w:w="0" w:type="dxa"/>
        </w:trPr>
        <w:tc>
          <w:tcPr>
            <w:tcW w:w="0" w:type="auto"/>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C00FD4">
              <w:trPr>
                <w:tblCellSpacing w:w="0" w:type="dxa"/>
                <w:jc w:val="center"/>
              </w:trPr>
              <w:tc>
                <w:tcPr>
                  <w:tcW w:w="0" w:type="auto"/>
                  <w:shd w:val="clear" w:color="auto" w:fill="FC6039"/>
                  <w:hideMark/>
                </w:tcPr>
                <w:p w:rsidR="00C00FD4" w:rsidRDefault="00C00FD4">
                  <w:pPr>
                    <w:spacing w:line="0" w:lineRule="auto"/>
                    <w:jc w:val="center"/>
                    <w:rPr>
                      <w:rFonts w:ascii="Arial" w:hAnsi="Arial" w:cs="Arial"/>
                      <w:color w:val="FFFFFF"/>
                      <w:sz w:val="2"/>
                      <w:szCs w:val="2"/>
                    </w:rPr>
                  </w:pPr>
                  <w:hyperlink r:id="rId6" w:history="1">
                    <w:proofErr w:type="spellStart"/>
                    <w:r>
                      <w:rPr>
                        <w:rStyle w:val="Hyperlink"/>
                        <w:rFonts w:ascii="Arial" w:hAnsi="Arial" w:cs="Arial"/>
                        <w:color w:val="FFFFFF"/>
                        <w:sz w:val="2"/>
                        <w:szCs w:val="2"/>
                      </w:rPr>
                      <w:t>Webversie</w:t>
                    </w:r>
                    <w:proofErr w:type="spellEnd"/>
                  </w:hyperlink>
                  <w:r>
                    <w:rPr>
                      <w:rFonts w:ascii="Arial" w:hAnsi="Arial" w:cs="Arial"/>
                      <w:color w:val="FFFFFF"/>
                      <w:sz w:val="2"/>
                      <w:szCs w:val="2"/>
                    </w:rPr>
                    <w:t xml:space="preserve"> </w:t>
                  </w:r>
                </w:p>
              </w:tc>
            </w:tr>
          </w:tbl>
          <w:p w:rsidR="00C00FD4" w:rsidRDefault="00C00FD4">
            <w:pPr>
              <w:spacing w:line="0" w:lineRule="auto"/>
              <w:jc w:val="center"/>
              <w:rPr>
                <w:rFonts w:ascii="Arial" w:hAnsi="Arial" w:cs="Arial"/>
                <w:sz w:val="2"/>
                <w:szCs w:val="2"/>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C00FD4">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5992"/>
                    <w:gridCol w:w="1598"/>
                    <w:gridCol w:w="960"/>
                    <w:gridCol w:w="1200"/>
                  </w:tblGrid>
                  <w:tr w:rsidR="00C00FD4">
                    <w:trPr>
                      <w:tblCellSpacing w:w="0" w:type="dxa"/>
                      <w:jc w:val="center"/>
                    </w:trPr>
                    <w:tc>
                      <w:tcPr>
                        <w:tcW w:w="0" w:type="auto"/>
                        <w:shd w:val="clear" w:color="auto" w:fill="FC6039"/>
                        <w:tcMar>
                          <w:top w:w="0" w:type="dxa"/>
                          <w:left w:w="300" w:type="dxa"/>
                          <w:bottom w:w="0" w:type="dxa"/>
                          <w:right w:w="0" w:type="dxa"/>
                        </w:tcMar>
                        <w:hideMark/>
                      </w:tcPr>
                      <w:p w:rsidR="00C00FD4" w:rsidRDefault="00C00FD4">
                        <w:pPr>
                          <w:spacing w:line="0" w:lineRule="atLeast"/>
                          <w:rPr>
                            <w:rFonts w:ascii="Arial" w:hAnsi="Arial" w:cs="Arial"/>
                            <w:sz w:val="2"/>
                            <w:szCs w:val="2"/>
                          </w:rPr>
                        </w:pPr>
                        <w:r>
                          <w:rPr>
                            <w:rFonts w:ascii="Arial" w:hAnsi="Arial" w:cs="Arial"/>
                            <w:noProof/>
                            <w:color w:val="1A21D5"/>
                            <w:sz w:val="2"/>
                            <w:szCs w:val="2"/>
                          </w:rPr>
                          <w:drawing>
                            <wp:inline distT="0" distB="0" distL="0" distR="0">
                              <wp:extent cx="2705100" cy="952500"/>
                              <wp:effectExtent l="0" t="0" r="0" b="0"/>
                              <wp:docPr id="6" name="Afbeelding 6"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952500"/>
                                      </a:xfrm>
                                      <a:prstGeom prst="rect">
                                        <a:avLst/>
                                      </a:prstGeom>
                                      <a:noFill/>
                                      <a:ln>
                                        <a:noFill/>
                                      </a:ln>
                                    </pic:spPr>
                                  </pic:pic>
                                </a:graphicData>
                              </a:graphic>
                            </wp:inline>
                          </w:drawing>
                        </w:r>
                      </w:p>
                    </w:tc>
                    <w:tc>
                      <w:tcPr>
                        <w:tcW w:w="0" w:type="auto"/>
                        <w:shd w:val="clear" w:color="auto" w:fill="FC6039"/>
                        <w:hideMark/>
                      </w:tcPr>
                      <w:tbl>
                        <w:tblPr>
                          <w:tblW w:w="5000" w:type="pct"/>
                          <w:jc w:val="right"/>
                          <w:tblCellSpacing w:w="0" w:type="dxa"/>
                          <w:tblCellMar>
                            <w:left w:w="0" w:type="dxa"/>
                            <w:right w:w="0" w:type="dxa"/>
                          </w:tblCellMar>
                          <w:tblLook w:val="04A0" w:firstRow="1" w:lastRow="0" w:firstColumn="1" w:lastColumn="0" w:noHBand="0" w:noVBand="1"/>
                        </w:tblPr>
                        <w:tblGrid>
                          <w:gridCol w:w="1598"/>
                        </w:tblGrid>
                        <w:tr w:rsidR="00C00FD4">
                          <w:trPr>
                            <w:tblCellSpacing w:w="0" w:type="dxa"/>
                            <w:jc w:val="right"/>
                          </w:trPr>
                          <w:tc>
                            <w:tcPr>
                              <w:tcW w:w="0" w:type="auto"/>
                              <w:hideMark/>
                            </w:tcPr>
                            <w:p w:rsidR="00C00FD4" w:rsidRDefault="00C00FD4">
                              <w:pPr>
                                <w:spacing w:line="585" w:lineRule="exact"/>
                                <w:jc w:val="right"/>
                                <w:rPr>
                                  <w:rFonts w:ascii="Arial" w:hAnsi="Arial" w:cs="Arial"/>
                                  <w:sz w:val="2"/>
                                  <w:szCs w:val="2"/>
                                </w:rPr>
                              </w:pPr>
                              <w:r>
                                <w:rPr>
                                  <w:rFonts w:ascii="Arial" w:hAnsi="Arial" w:cs="Arial"/>
                                  <w:sz w:val="2"/>
                                  <w:szCs w:val="2"/>
                                </w:rPr>
                                <w:t> </w:t>
                              </w:r>
                            </w:p>
                          </w:tc>
                        </w:tr>
                        <w:tr w:rsidR="00C00FD4">
                          <w:trPr>
                            <w:tblCellSpacing w:w="0" w:type="dxa"/>
                            <w:jc w:val="right"/>
                          </w:trPr>
                          <w:tc>
                            <w:tcPr>
                              <w:tcW w:w="0" w:type="auto"/>
                              <w:tcMar>
                                <w:top w:w="0" w:type="dxa"/>
                                <w:left w:w="75" w:type="dxa"/>
                                <w:bottom w:w="0" w:type="dxa"/>
                                <w:right w:w="75" w:type="dxa"/>
                              </w:tcMar>
                              <w:hideMark/>
                            </w:tcPr>
                            <w:p w:rsidR="00C00FD4" w:rsidRDefault="00C00FD4">
                              <w:pPr>
                                <w:spacing w:line="360" w:lineRule="atLeast"/>
                                <w:jc w:val="right"/>
                                <w:rPr>
                                  <w:rFonts w:ascii="Arial" w:hAnsi="Arial" w:cs="Arial"/>
                                  <w:b/>
                                  <w:bCs/>
                                  <w:color w:val="FFFFFF"/>
                                  <w:sz w:val="27"/>
                                  <w:szCs w:val="27"/>
                                </w:rPr>
                              </w:pPr>
                              <w:r>
                                <w:rPr>
                                  <w:rFonts w:ascii="Arial" w:hAnsi="Arial" w:cs="Arial"/>
                                  <w:b/>
                                  <w:bCs/>
                                  <w:color w:val="FFFFFF"/>
                                  <w:sz w:val="27"/>
                                  <w:szCs w:val="27"/>
                                </w:rPr>
                                <w:t xml:space="preserve">juli 2021 </w:t>
                              </w:r>
                            </w:p>
                          </w:tc>
                        </w:tr>
                      </w:tbl>
                      <w:p w:rsidR="00C00FD4" w:rsidRDefault="00C00FD4">
                        <w:pPr>
                          <w:jc w:val="right"/>
                          <w:rPr>
                            <w:rFonts w:eastAsia="Times New Roman"/>
                            <w:sz w:val="20"/>
                            <w:szCs w:val="20"/>
                          </w:rPr>
                        </w:pPr>
                      </w:p>
                    </w:tc>
                    <w:tc>
                      <w:tcPr>
                        <w:tcW w:w="945" w:type="dxa"/>
                        <w:shd w:val="clear" w:color="auto" w:fill="FC6039"/>
                        <w:vAlign w:val="bottom"/>
                        <w:hideMark/>
                      </w:tcPr>
                      <w:p w:rsidR="00C00FD4" w:rsidRDefault="00C00FD4">
                        <w:pPr>
                          <w:spacing w:line="0" w:lineRule="atLeast"/>
                          <w:rPr>
                            <w:rFonts w:ascii="Arial" w:hAnsi="Arial" w:cs="Arial"/>
                            <w:sz w:val="2"/>
                            <w:szCs w:val="2"/>
                          </w:rPr>
                        </w:pPr>
                        <w:r>
                          <w:rPr>
                            <w:rFonts w:ascii="Arial" w:hAnsi="Arial" w:cs="Arial"/>
                            <w:noProof/>
                            <w:sz w:val="2"/>
                            <w:szCs w:val="2"/>
                          </w:rPr>
                          <w:drawing>
                            <wp:inline distT="0" distB="0" distL="0" distR="0">
                              <wp:extent cx="600075" cy="952500"/>
                              <wp:effectExtent l="0" t="0" r="9525" b="0"/>
                              <wp:docPr id="5" name="Afbeelding 5" descr="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c>
                      <w:tcPr>
                        <w:tcW w:w="975" w:type="dxa"/>
                        <w:shd w:val="clear" w:color="auto" w:fill="0096FA"/>
                        <w:hideMark/>
                      </w:tcPr>
                      <w:tbl>
                        <w:tblPr>
                          <w:tblW w:w="1200" w:type="dxa"/>
                          <w:tblCellSpacing w:w="0" w:type="dxa"/>
                          <w:tblCellMar>
                            <w:left w:w="0" w:type="dxa"/>
                            <w:right w:w="0" w:type="dxa"/>
                          </w:tblCellMar>
                          <w:tblLook w:val="04A0" w:firstRow="1" w:lastRow="0" w:firstColumn="1" w:lastColumn="0" w:noHBand="0" w:noVBand="1"/>
                        </w:tblPr>
                        <w:tblGrid>
                          <w:gridCol w:w="1200"/>
                        </w:tblGrid>
                        <w:tr w:rsidR="00C00FD4">
                          <w:trPr>
                            <w:tblCellSpacing w:w="0" w:type="dxa"/>
                          </w:trPr>
                          <w:tc>
                            <w:tcPr>
                              <w:tcW w:w="0" w:type="auto"/>
                              <w:hideMark/>
                            </w:tcPr>
                            <w:p w:rsidR="00C00FD4" w:rsidRDefault="00C00FD4">
                              <w:pPr>
                                <w:spacing w:line="660" w:lineRule="exact"/>
                                <w:jc w:val="right"/>
                                <w:rPr>
                                  <w:rFonts w:ascii="Arial" w:hAnsi="Arial" w:cs="Arial"/>
                                  <w:sz w:val="2"/>
                                  <w:szCs w:val="2"/>
                                </w:rPr>
                              </w:pPr>
                              <w:r>
                                <w:rPr>
                                  <w:rFonts w:ascii="Arial" w:hAnsi="Arial" w:cs="Arial"/>
                                  <w:sz w:val="2"/>
                                  <w:szCs w:val="2"/>
                                </w:rPr>
                                <w:t> </w:t>
                              </w:r>
                            </w:p>
                          </w:tc>
                        </w:tr>
                        <w:tr w:rsidR="00C00FD4">
                          <w:trPr>
                            <w:tblCellSpacing w:w="0" w:type="dxa"/>
                          </w:trPr>
                          <w:tc>
                            <w:tcPr>
                              <w:tcW w:w="1200" w:type="dxa"/>
                              <w:hideMark/>
                            </w:tcPr>
                            <w:p w:rsidR="00C00FD4" w:rsidRDefault="00C00FD4">
                              <w:pPr>
                                <w:spacing w:line="270" w:lineRule="atLeast"/>
                                <w:rPr>
                                  <w:rFonts w:ascii="Arial" w:hAnsi="Arial" w:cs="Arial"/>
                                  <w:color w:val="FFFFFF"/>
                                  <w:sz w:val="20"/>
                                  <w:szCs w:val="20"/>
                                </w:rPr>
                              </w:pPr>
                              <w:hyperlink r:id="rId10" w:history="1">
                                <w:proofErr w:type="spellStart"/>
                                <w:r>
                                  <w:rPr>
                                    <w:rStyle w:val="Hyperlink"/>
                                    <w:rFonts w:ascii="Arial" w:hAnsi="Arial" w:cs="Arial"/>
                                    <w:color w:val="FFFFFF"/>
                                    <w:sz w:val="20"/>
                                    <w:szCs w:val="20"/>
                                  </w:rPr>
                                  <w:t>Webversie</w:t>
                                </w:r>
                                <w:proofErr w:type="spellEnd"/>
                                <w:r>
                                  <w:rPr>
                                    <w:rStyle w:val="Hyperlink"/>
                                    <w:rFonts w:ascii="Arial" w:hAnsi="Arial" w:cs="Arial"/>
                                    <w:color w:val="FFFFFF"/>
                                    <w:sz w:val="20"/>
                                    <w:szCs w:val="20"/>
                                  </w:rPr>
                                  <w:t xml:space="preserve"> </w:t>
                                </w:r>
                              </w:hyperlink>
                            </w:p>
                          </w:tc>
                        </w:tr>
                      </w:tbl>
                      <w:p w:rsidR="00C00FD4" w:rsidRDefault="00C00FD4">
                        <w:pPr>
                          <w:rPr>
                            <w:rFonts w:eastAsia="Times New Roman"/>
                            <w:sz w:val="20"/>
                            <w:szCs w:val="20"/>
                          </w:rPr>
                        </w:pPr>
                      </w:p>
                    </w:tc>
                  </w:tr>
                </w:tbl>
                <w:p w:rsidR="00C00FD4" w:rsidRDefault="00C00FD4">
                  <w:pPr>
                    <w:jc w:val="center"/>
                    <w:rPr>
                      <w:rFonts w:eastAsia="Times New Roman"/>
                      <w:sz w:val="20"/>
                      <w:szCs w:val="20"/>
                    </w:rPr>
                  </w:pPr>
                </w:p>
              </w:tc>
            </w:tr>
          </w:tbl>
          <w:p w:rsidR="00C00FD4" w:rsidRDefault="00C00FD4">
            <w:pPr>
              <w:jc w:val="center"/>
            </w:pPr>
          </w:p>
        </w:tc>
      </w:tr>
    </w:tbl>
    <w:p w:rsidR="00C00FD4" w:rsidRDefault="00C00FD4" w:rsidP="00C00FD4">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C00FD4" w:rsidTr="00C00FD4">
        <w:trPr>
          <w:tblCellSpacing w:w="0" w:type="dxa"/>
          <w:jc w:val="center"/>
        </w:trPr>
        <w:tc>
          <w:tcPr>
            <w:tcW w:w="0" w:type="auto"/>
            <w:hideMark/>
          </w:tcPr>
          <w:p w:rsidR="00C00FD4" w:rsidRDefault="00C00FD4">
            <w:pPr>
              <w:spacing w:line="600" w:lineRule="exact"/>
              <w:rPr>
                <w:rFonts w:ascii="Arial" w:hAnsi="Arial" w:cs="Arial"/>
                <w:sz w:val="2"/>
                <w:szCs w:val="2"/>
              </w:rPr>
            </w:pPr>
            <w:r>
              <w:rPr>
                <w:rFonts w:ascii="Arial" w:hAnsi="Arial" w:cs="Arial"/>
                <w:sz w:val="2"/>
                <w:szCs w:val="2"/>
              </w:rPr>
              <w:t> </w:t>
            </w:r>
          </w:p>
        </w:tc>
      </w:tr>
    </w:tbl>
    <w:p w:rsidR="00C00FD4" w:rsidRDefault="00C00FD4" w:rsidP="00C00FD4">
      <w:pPr>
        <w:rPr>
          <w:rFonts w:ascii="Arial" w:hAnsi="Arial" w:cs="Arial"/>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C00FD4" w:rsidTr="00C00FD4">
        <w:trPr>
          <w:tblCellSpacing w:w="0" w:type="dxa"/>
          <w:jc w:val="center"/>
        </w:trPr>
        <w:tc>
          <w:tcPr>
            <w:tcW w:w="0" w:type="auto"/>
            <w:shd w:val="clear" w:color="auto" w:fill="FFFFFF"/>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C00FD4">
              <w:trPr>
                <w:tblCellSpacing w:w="0" w:type="dxa"/>
                <w:jc w:val="center"/>
              </w:trPr>
              <w:tc>
                <w:tcPr>
                  <w:tcW w:w="0" w:type="auto"/>
                  <w:shd w:val="clear" w:color="auto" w:fill="FFFFFF"/>
                  <w:tcMar>
                    <w:top w:w="0" w:type="dxa"/>
                    <w:left w:w="0" w:type="dxa"/>
                    <w:bottom w:w="225" w:type="dxa"/>
                    <w:right w:w="0" w:type="dxa"/>
                  </w:tcMar>
                  <w:hideMark/>
                </w:tcPr>
                <w:p w:rsidR="00C00FD4" w:rsidRDefault="00C00FD4">
                  <w:pPr>
                    <w:spacing w:line="510" w:lineRule="atLeast"/>
                    <w:rPr>
                      <w:rFonts w:ascii="Arial" w:hAnsi="Arial" w:cs="Arial"/>
                      <w:b/>
                      <w:bCs/>
                      <w:color w:val="003137"/>
                      <w:sz w:val="36"/>
                      <w:szCs w:val="36"/>
                    </w:rPr>
                  </w:pPr>
                  <w:bookmarkStart w:id="0" w:name="a1"/>
                  <w:bookmarkEnd w:id="0"/>
                  <w:r>
                    <w:rPr>
                      <w:rFonts w:ascii="Arial" w:hAnsi="Arial" w:cs="Arial"/>
                      <w:b/>
                      <w:bCs/>
                      <w:color w:val="003137"/>
                      <w:sz w:val="36"/>
                      <w:szCs w:val="36"/>
                    </w:rPr>
                    <w:t xml:space="preserve">Casusbespreking hartkatheterisaties </w:t>
                  </w:r>
                </w:p>
                <w:p w:rsidR="00C00FD4" w:rsidRDefault="00C00FD4">
                  <w:pPr>
                    <w:spacing w:line="360" w:lineRule="atLeast"/>
                    <w:rPr>
                      <w:rFonts w:ascii="Arial" w:hAnsi="Arial" w:cs="Arial"/>
                      <w:color w:val="003137"/>
                    </w:rPr>
                  </w:pPr>
                  <w:r>
                    <w:rPr>
                      <w:rFonts w:ascii="Arial" w:hAnsi="Arial" w:cs="Arial"/>
                      <w:color w:val="003137"/>
                      <w:sz w:val="33"/>
                      <w:szCs w:val="33"/>
                    </w:rPr>
                    <w:t>Van prenatale screening naar postnataal beleid</w:t>
                  </w:r>
                  <w:r>
                    <w:rPr>
                      <w:rFonts w:ascii="Arial" w:hAnsi="Arial" w:cs="Arial"/>
                      <w:color w:val="003137"/>
                    </w:rPr>
                    <w:t xml:space="preserve"> </w:t>
                  </w:r>
                </w:p>
              </w:tc>
            </w:tr>
          </w:tbl>
          <w:p w:rsidR="00C00FD4" w:rsidRDefault="00C00FD4">
            <w:pPr>
              <w:jc w:val="center"/>
              <w:rPr>
                <w:rFonts w:eastAsia="Times New Roman"/>
                <w:sz w:val="20"/>
                <w:szCs w:val="20"/>
              </w:rPr>
            </w:pPr>
          </w:p>
        </w:tc>
      </w:tr>
    </w:tbl>
    <w:p w:rsidR="00C00FD4" w:rsidRDefault="00C00FD4" w:rsidP="00C00FD4">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C00FD4" w:rsidTr="00C00FD4">
        <w:trPr>
          <w:tblCellSpacing w:w="0" w:type="dxa"/>
          <w:jc w:val="center"/>
        </w:trPr>
        <w:tc>
          <w:tcPr>
            <w:tcW w:w="0" w:type="auto"/>
            <w:hideMark/>
          </w:tcPr>
          <w:p w:rsidR="00C00FD4" w:rsidRDefault="00C00FD4">
            <w:pPr>
              <w:spacing w:line="450" w:lineRule="exact"/>
              <w:rPr>
                <w:rFonts w:ascii="Arial" w:hAnsi="Arial" w:cs="Arial"/>
                <w:sz w:val="2"/>
                <w:szCs w:val="2"/>
              </w:rPr>
            </w:pPr>
            <w:r>
              <w:rPr>
                <w:rFonts w:ascii="Arial" w:hAnsi="Arial" w:cs="Arial"/>
                <w:sz w:val="2"/>
                <w:szCs w:val="2"/>
              </w:rPr>
              <w:t> </w:t>
            </w:r>
          </w:p>
        </w:tc>
      </w:tr>
    </w:tbl>
    <w:p w:rsidR="00C00FD4" w:rsidRDefault="00C00FD4" w:rsidP="00C00FD4">
      <w:pPr>
        <w:rPr>
          <w:rFonts w:ascii="Arial" w:hAnsi="Arial" w:cs="Arial"/>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C00FD4" w:rsidTr="00C00FD4">
        <w:trPr>
          <w:tblCellSpacing w:w="0" w:type="dxa"/>
          <w:jc w:val="center"/>
        </w:trPr>
        <w:tc>
          <w:tcPr>
            <w:tcW w:w="0" w:type="auto"/>
            <w:shd w:val="clear" w:color="auto" w:fill="FFFFFF"/>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C00FD4">
              <w:trPr>
                <w:tblCellSpacing w:w="0" w:type="dxa"/>
                <w:jc w:val="center"/>
              </w:trPr>
              <w:tc>
                <w:tcPr>
                  <w:tcW w:w="0" w:type="auto"/>
                  <w:hideMark/>
                </w:tcPr>
                <w:p w:rsidR="00C00FD4" w:rsidRDefault="00C00FD4">
                  <w:pPr>
                    <w:spacing w:line="0" w:lineRule="auto"/>
                    <w:jc w:val="center"/>
                    <w:rPr>
                      <w:rFonts w:ascii="Arial" w:hAnsi="Arial" w:cs="Arial"/>
                      <w:sz w:val="2"/>
                      <w:szCs w:val="2"/>
                    </w:rPr>
                  </w:pPr>
                  <w:r>
                    <w:rPr>
                      <w:rFonts w:ascii="Arial" w:hAnsi="Arial" w:cs="Arial"/>
                      <w:noProof/>
                      <w:sz w:val="2"/>
                      <w:szCs w:val="2"/>
                    </w:rPr>
                    <w:drawing>
                      <wp:inline distT="0" distB="0" distL="0" distR="0">
                        <wp:extent cx="6191250" cy="4133850"/>
                        <wp:effectExtent l="0" t="0" r="0" b="0"/>
                        <wp:docPr id="4" name="Afbeelding 4" descr="https://divisie-kinderen.email-provider.nl/a/ejb10cqxi9/e/vbibtce9xb/i/60f6b5c2c6bf6_w6502c6bf8_fotocasusbespre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visie-kinderen.email-provider.nl/a/ejb10cqxi9/e/vbibtce9xb/i/60f6b5c2c6bf6_w6502c6bf8_fotocasusbespreki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4133850"/>
                                </a:xfrm>
                                <a:prstGeom prst="rect">
                                  <a:avLst/>
                                </a:prstGeom>
                                <a:noFill/>
                                <a:ln>
                                  <a:noFill/>
                                </a:ln>
                              </pic:spPr>
                            </pic:pic>
                          </a:graphicData>
                        </a:graphic>
                      </wp:inline>
                    </w:drawing>
                  </w:r>
                </w:p>
              </w:tc>
            </w:tr>
          </w:tbl>
          <w:p w:rsidR="00C00FD4" w:rsidRDefault="00C00FD4">
            <w:pPr>
              <w:jc w:val="center"/>
              <w:rPr>
                <w:rFonts w:eastAsia="Times New Roman"/>
                <w:sz w:val="20"/>
                <w:szCs w:val="20"/>
              </w:rPr>
            </w:pPr>
          </w:p>
        </w:tc>
      </w:tr>
      <w:tr w:rsidR="00C00FD4" w:rsidTr="00C00FD4">
        <w:trPr>
          <w:tblCellSpacing w:w="0" w:type="dxa"/>
          <w:jc w:val="center"/>
        </w:trPr>
        <w:tc>
          <w:tcPr>
            <w:tcW w:w="0" w:type="auto"/>
            <w:shd w:val="clear" w:color="auto" w:fill="FFFFFF"/>
            <w:hideMark/>
          </w:tcPr>
          <w:p w:rsidR="00C00FD4" w:rsidRDefault="00C00FD4">
            <w:pPr>
              <w:spacing w:line="600" w:lineRule="exact"/>
              <w:rPr>
                <w:rFonts w:ascii="Arial" w:hAnsi="Arial" w:cs="Arial"/>
                <w:sz w:val="2"/>
                <w:szCs w:val="2"/>
              </w:rPr>
            </w:pPr>
            <w:r>
              <w:rPr>
                <w:rFonts w:ascii="Arial" w:hAnsi="Arial" w:cs="Arial"/>
                <w:sz w:val="2"/>
                <w:szCs w:val="2"/>
              </w:rPr>
              <w:t> </w:t>
            </w:r>
          </w:p>
        </w:tc>
      </w:tr>
    </w:tbl>
    <w:p w:rsidR="00C00FD4" w:rsidRDefault="00C00FD4" w:rsidP="00C00FD4">
      <w:pPr>
        <w:rPr>
          <w:rFonts w:ascii="Arial" w:hAnsi="Arial" w:cs="Arial"/>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C00FD4" w:rsidTr="00C00FD4">
        <w:trPr>
          <w:tblCellSpacing w:w="0" w:type="dxa"/>
          <w:jc w:val="center"/>
        </w:trPr>
        <w:tc>
          <w:tcPr>
            <w:tcW w:w="0" w:type="auto"/>
            <w:shd w:val="clear" w:color="auto" w:fill="FFFFFF"/>
            <w:hideMark/>
          </w:tcPr>
          <w:tbl>
            <w:tblPr>
              <w:tblW w:w="9750" w:type="dxa"/>
              <w:jc w:val="center"/>
              <w:tblCellSpacing w:w="0" w:type="dxa"/>
              <w:tblCellMar>
                <w:left w:w="0" w:type="dxa"/>
                <w:right w:w="0" w:type="dxa"/>
              </w:tblCellMar>
              <w:tblLook w:val="04A0" w:firstRow="1" w:lastRow="0" w:firstColumn="1" w:lastColumn="0" w:noHBand="0" w:noVBand="1"/>
            </w:tblPr>
            <w:tblGrid>
              <w:gridCol w:w="1500"/>
              <w:gridCol w:w="8250"/>
            </w:tblGrid>
            <w:tr w:rsidR="00C00FD4">
              <w:trPr>
                <w:tblCellSpacing w:w="0" w:type="dxa"/>
                <w:jc w:val="center"/>
              </w:trPr>
              <w:tc>
                <w:tcPr>
                  <w:tcW w:w="1500" w:type="dxa"/>
                  <w:hideMark/>
                </w:tcPr>
                <w:tbl>
                  <w:tblPr>
                    <w:tblW w:w="1500" w:type="dxa"/>
                    <w:jc w:val="center"/>
                    <w:tblCellSpacing w:w="0" w:type="dxa"/>
                    <w:tblCellMar>
                      <w:left w:w="0" w:type="dxa"/>
                      <w:right w:w="0" w:type="dxa"/>
                    </w:tblCellMar>
                    <w:tblLook w:val="04A0" w:firstRow="1" w:lastRow="0" w:firstColumn="1" w:lastColumn="0" w:noHBand="0" w:noVBand="1"/>
                  </w:tblPr>
                  <w:tblGrid>
                    <w:gridCol w:w="150"/>
                    <w:gridCol w:w="1200"/>
                    <w:gridCol w:w="150"/>
                  </w:tblGrid>
                  <w:tr w:rsidR="00C00FD4">
                    <w:trPr>
                      <w:tblCellSpacing w:w="0" w:type="dxa"/>
                      <w:jc w:val="center"/>
                    </w:trPr>
                    <w:tc>
                      <w:tcPr>
                        <w:tcW w:w="150" w:type="dxa"/>
                        <w:shd w:val="clear" w:color="auto" w:fill="1191FA"/>
                        <w:hideMark/>
                      </w:tcPr>
                      <w:p w:rsidR="00C00FD4" w:rsidRDefault="00C00FD4">
                        <w:pPr>
                          <w:rPr>
                            <w:rFonts w:ascii="Arial" w:hAnsi="Arial" w:cs="Arial"/>
                          </w:rPr>
                        </w:pPr>
                        <w:r>
                          <w:rPr>
                            <w:rFonts w:ascii="Arial" w:hAnsi="Arial" w:cs="Arial"/>
                            <w:noProof/>
                          </w:rPr>
                          <mc:AlternateContent>
                            <mc:Choice Requires="wps">
                              <w:drawing>
                                <wp:inline distT="0" distB="0" distL="0" distR="0">
                                  <wp:extent cx="95250" cy="285750"/>
                                  <wp:effectExtent l="0" t="0" r="0" b="0"/>
                                  <wp:docPr id="14" name="Rechthoek 14" descr="https://divisie-kinderen.email-provider.nl/a/ejb10cqxi9/e/vbibtce9xb/i/5ed0d6d9adb90-o_agendahoekje1.p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85750"/>
                                          </a:xfrm>
                                          <a:prstGeom prst="rect">
                                            <a:avLst/>
                                          </a:prstGeom>
                                          <a:blipFill dpi="0" rotWithShape="0">
                                            <a:blip r:link="rId1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FD4" w:rsidRDefault="00C00FD4" w:rsidP="00C00FD4">
                                              <w:r>
                                                <w:rPr>
                                                  <w:rFonts w:eastAsia="Times New Roman"/>
                                                  <w:noProof/>
                                                  <w:sz w:val="20"/>
                                                  <w:szCs w:val="20"/>
                                                </w:rPr>
                                                <w:drawing>
                                                  <wp:inline distT="0" distB="0" distL="0" distR="0">
                                                    <wp:extent cx="95250" cy="285750"/>
                                                    <wp:effectExtent l="0" t="0" r="0" b="0"/>
                                                    <wp:docPr id="13" name="Afbeelding 13" descr="https://divisie-kinderen.email-provider.nl/a/ejb10cqxi9/e/vbibtce9xb/i/5ed0d6d985122-o_transpunt1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ivisie-kinderen.email-provider.nl/a/ejb10cqxi9/e/vbibtce9xb/i/5ed0d6d985122-o_transpunt10x30.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inline>
                              </w:drawing>
                            </mc:Choice>
                            <mc:Fallback>
                              <w:pict>
                                <v:rect id="Rechthoek 14" o:spid="_x0000_s1026" alt="https://divisie-kinderen.email-provider.nl/a/ejb10cqxi9/e/vbibtce9xb/i/5ed0d6d9adb90-o_agendahoekje1.png"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" stroked="f">
                                  <v:fill r:id="rId14" recolor="t" type="tile"/>
                                  <v:textbox style="mso-fit-shape-to-text:t" inset="0,0,0,0">
                                    <w:txbxContent>
                                      <w:p w:rsidR="00C00FD4" w:rsidRDefault="00C00FD4" w:rsidP="00C00FD4">
                                        <w:r>
                                          <w:rPr>
                                            <w:rFonts w:eastAsia="Times New Roman"/>
                                            <w:noProof/>
                                            <w:sz w:val="20"/>
                                            <w:szCs w:val="20"/>
                                          </w:rPr>
                                          <w:drawing>
                                            <wp:inline distT="0" distB="0" distL="0" distR="0">
                                              <wp:extent cx="95250" cy="285750"/>
                                              <wp:effectExtent l="0" t="0" r="0" b="0"/>
                                              <wp:docPr id="13" name="Afbeelding 13" descr="https://divisie-kinderen.email-provider.nl/a/ejb10cqxi9/e/vbibtce9xb/i/5ed0d6d985122-o_transpunt1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ivisie-kinderen.email-provider.nl/a/ejb10cqxi9/e/vbibtce9xb/i/5ed0d6d985122-o_transpunt10x30.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p>
                                    </w:txbxContent>
                                  </v:textbox>
                                  <w10:anchorlock/>
                                </v:rect>
                              </w:pict>
                            </mc:Fallback>
                          </mc:AlternateContent>
                        </w:r>
                      </w:p>
                    </w:tc>
                    <w:tc>
                      <w:tcPr>
                        <w:tcW w:w="5000" w:type="pct"/>
                        <w:shd w:val="clear" w:color="auto" w:fill="1191FA"/>
                        <w:hideMark/>
                      </w:tcPr>
                      <w:p w:rsidR="00C00FD4" w:rsidRDefault="00C00FD4">
                        <w:pPr>
                          <w:spacing w:line="75" w:lineRule="exact"/>
                          <w:jc w:val="center"/>
                          <w:rPr>
                            <w:rFonts w:ascii="Arial" w:hAnsi="Arial" w:cs="Arial"/>
                            <w:b/>
                            <w:bCs/>
                            <w:color w:val="FFFFFF"/>
                            <w:sz w:val="2"/>
                            <w:szCs w:val="2"/>
                          </w:rPr>
                        </w:pPr>
                        <w:r>
                          <w:rPr>
                            <w:rFonts w:ascii="Arial" w:hAnsi="Arial" w:cs="Arial"/>
                            <w:b/>
                            <w:bCs/>
                            <w:color w:val="FFFFFF"/>
                            <w:sz w:val="2"/>
                            <w:szCs w:val="2"/>
                          </w:rPr>
                          <w:t> </w:t>
                        </w:r>
                      </w:p>
                      <w:p w:rsidR="00C00FD4" w:rsidRDefault="00C00FD4">
                        <w:pPr>
                          <w:spacing w:line="300" w:lineRule="atLeast"/>
                          <w:jc w:val="center"/>
                          <w:rPr>
                            <w:rFonts w:ascii="Arial" w:hAnsi="Arial" w:cs="Arial"/>
                            <w:b/>
                            <w:bCs/>
                            <w:color w:val="FFFFFF"/>
                            <w:sz w:val="30"/>
                            <w:szCs w:val="30"/>
                          </w:rPr>
                        </w:pPr>
                        <w:r>
                          <w:rPr>
                            <w:rFonts w:ascii="Arial" w:hAnsi="Arial" w:cs="Arial"/>
                            <w:b/>
                            <w:bCs/>
                            <w:color w:val="FFFFFF"/>
                            <w:sz w:val="30"/>
                            <w:szCs w:val="30"/>
                          </w:rPr>
                          <w:t xml:space="preserve">OKT </w:t>
                        </w:r>
                      </w:p>
                    </w:tc>
                    <w:tc>
                      <w:tcPr>
                        <w:tcW w:w="150" w:type="dxa"/>
                        <w:shd w:val="clear" w:color="auto" w:fill="1191FA"/>
                        <w:hideMark/>
                      </w:tcPr>
                      <w:p w:rsidR="00C00FD4" w:rsidRDefault="00C00FD4">
                        <w:pPr>
                          <w:rPr>
                            <w:rFonts w:ascii="Arial" w:hAnsi="Arial" w:cs="Arial"/>
                          </w:rPr>
                        </w:pPr>
                        <w:r>
                          <w:rPr>
                            <w:rFonts w:ascii="Arial" w:hAnsi="Arial" w:cs="Arial"/>
                            <w:noProof/>
                          </w:rPr>
                          <mc:AlternateContent>
                            <mc:Choice Requires="wps">
                              <w:drawing>
                                <wp:inline distT="0" distB="0" distL="0" distR="0">
                                  <wp:extent cx="95250" cy="285750"/>
                                  <wp:effectExtent l="0" t="0" r="0" b="0"/>
                                  <wp:docPr id="12" name="Rechthoek 12" descr="https://divisie-kinderen.email-provider.nl/a/ejb10cqxi9/e/vbibtce9xb/i/5ed0d6d9b373b-o_agendahoekje2.p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85750"/>
                                          </a:xfrm>
                                          <a:prstGeom prst="rect">
                                            <a:avLst/>
                                          </a:prstGeom>
                                          <a:blipFill dpi="0" rotWithShape="0">
                                            <a:blip r:link="rId15"/>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FD4" w:rsidRDefault="00C00FD4" w:rsidP="00C00FD4">
                                              <w:r>
                                                <w:rPr>
                                                  <w:rFonts w:eastAsia="Times New Roman"/>
                                                  <w:noProof/>
                                                  <w:sz w:val="20"/>
                                                  <w:szCs w:val="20"/>
                                                </w:rPr>
                                                <w:drawing>
                                                  <wp:inline distT="0" distB="0" distL="0" distR="0">
                                                    <wp:extent cx="95250" cy="285750"/>
                                                    <wp:effectExtent l="0" t="0" r="0" b="0"/>
                                                    <wp:docPr id="11" name="Afbeelding 11" descr="https://divisie-kinderen.email-provider.nl/a/ejb10cqxi9/e/vbibtce9xb/i/5ed0d6d985122-o_transpunt1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ivisie-kinderen.email-provider.nl/a/ejb10cqxi9/e/vbibtce9xb/i/5ed0d6d985122-o_transpunt10x30.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inline>
                              </w:drawing>
                            </mc:Choice>
                            <mc:Fallback>
                              <w:pict>
                                <v:rect id="Rechthoek 12" o:spid="_x0000_s1027" alt="https://divisie-kinderen.email-provider.nl/a/ejb10cqxi9/e/vbibtce9xb/i/5ed0d6d9b373b-o_agendahoekje2.png"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" stroked="f">
                                  <v:fill r:id="rId16" recolor="t" type="tile"/>
                                  <v:textbox style="mso-fit-shape-to-text:t" inset="0,0,0,0">
                                    <w:txbxContent>
                                      <w:p w:rsidR="00C00FD4" w:rsidRDefault="00C00FD4" w:rsidP="00C00FD4">
                                        <w:r>
                                          <w:rPr>
                                            <w:rFonts w:eastAsia="Times New Roman"/>
                                            <w:noProof/>
                                            <w:sz w:val="20"/>
                                            <w:szCs w:val="20"/>
                                          </w:rPr>
                                          <w:drawing>
                                            <wp:inline distT="0" distB="0" distL="0" distR="0">
                                              <wp:extent cx="95250" cy="285750"/>
                                              <wp:effectExtent l="0" t="0" r="0" b="0"/>
                                              <wp:docPr id="11" name="Afbeelding 11" descr="https://divisie-kinderen.email-provider.nl/a/ejb10cqxi9/e/vbibtce9xb/i/5ed0d6d985122-o_transpunt1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ivisie-kinderen.email-provider.nl/a/ejb10cqxi9/e/vbibtce9xb/i/5ed0d6d985122-o_transpunt10x30.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p>
                                    </w:txbxContent>
                                  </v:textbox>
                                  <w10:anchorlock/>
                                </v:rect>
                              </w:pict>
                            </mc:Fallback>
                          </mc:AlternateContent>
                        </w:r>
                      </w:p>
                    </w:tc>
                  </w:tr>
                  <w:tr w:rsidR="00C00FD4">
                    <w:trPr>
                      <w:tblCellSpacing w:w="0" w:type="dxa"/>
                      <w:jc w:val="center"/>
                    </w:trPr>
                    <w:tc>
                      <w:tcPr>
                        <w:tcW w:w="150" w:type="dxa"/>
                        <w:shd w:val="clear" w:color="auto" w:fill="C2E4FF"/>
                        <w:hideMark/>
                      </w:tcPr>
                      <w:p w:rsidR="00C00FD4" w:rsidRDefault="00C00FD4">
                        <w:pPr>
                          <w:rPr>
                            <w:rFonts w:ascii="Arial" w:hAnsi="Arial" w:cs="Arial"/>
                          </w:rPr>
                        </w:pPr>
                        <w:r>
                          <w:rPr>
                            <w:rFonts w:ascii="Arial" w:hAnsi="Arial" w:cs="Arial"/>
                            <w:noProof/>
                          </w:rPr>
                          <w:drawing>
                            <wp:inline distT="0" distB="0" distL="0" distR="0">
                              <wp:extent cx="95250" cy="285750"/>
                              <wp:effectExtent l="0" t="0" r="0" b="0"/>
                              <wp:docPr id="3" name="Afbeelding 3" descr="https://divisie-kinderen.email-provider.nl/a/ejb10cqxi9/e/vbibtce9xb/i/5ed0d6d985122-o_transpunt1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ivisie-kinderen.email-provider.nl/a/ejb10cqxi9/e/vbibtce9xb/i/5ed0d6d985122-o_transpunt10x3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p>
                    </w:tc>
                    <w:tc>
                      <w:tcPr>
                        <w:tcW w:w="5000" w:type="pct"/>
                        <w:shd w:val="clear" w:color="auto" w:fill="C2E4FF"/>
                        <w:hideMark/>
                      </w:tcPr>
                      <w:p w:rsidR="00C00FD4" w:rsidRDefault="00C00FD4">
                        <w:pPr>
                          <w:spacing w:line="75" w:lineRule="exact"/>
                          <w:jc w:val="center"/>
                          <w:rPr>
                            <w:rFonts w:ascii="Arial" w:hAnsi="Arial" w:cs="Arial"/>
                            <w:b/>
                            <w:bCs/>
                            <w:color w:val="003137"/>
                            <w:sz w:val="2"/>
                            <w:szCs w:val="2"/>
                          </w:rPr>
                        </w:pPr>
                        <w:r>
                          <w:rPr>
                            <w:rFonts w:ascii="Arial" w:hAnsi="Arial" w:cs="Arial"/>
                            <w:b/>
                            <w:bCs/>
                            <w:color w:val="003137"/>
                            <w:sz w:val="2"/>
                            <w:szCs w:val="2"/>
                          </w:rPr>
                          <w:t> </w:t>
                        </w:r>
                      </w:p>
                      <w:p w:rsidR="00C00FD4" w:rsidRDefault="00C00FD4">
                        <w:pPr>
                          <w:spacing w:line="750" w:lineRule="atLeast"/>
                          <w:jc w:val="center"/>
                          <w:rPr>
                            <w:rFonts w:ascii="Arial" w:hAnsi="Arial" w:cs="Arial"/>
                            <w:b/>
                            <w:bCs/>
                            <w:color w:val="003137"/>
                            <w:sz w:val="75"/>
                            <w:szCs w:val="75"/>
                          </w:rPr>
                        </w:pPr>
                        <w:r>
                          <w:rPr>
                            <w:rFonts w:ascii="Arial" w:hAnsi="Arial" w:cs="Arial"/>
                            <w:b/>
                            <w:bCs/>
                            <w:color w:val="003137"/>
                            <w:sz w:val="75"/>
                            <w:szCs w:val="75"/>
                          </w:rPr>
                          <w:t xml:space="preserve">11 </w:t>
                        </w:r>
                      </w:p>
                    </w:tc>
                    <w:tc>
                      <w:tcPr>
                        <w:tcW w:w="150" w:type="dxa"/>
                        <w:shd w:val="clear" w:color="auto" w:fill="C2E4FF"/>
                        <w:hideMark/>
                      </w:tcPr>
                      <w:p w:rsidR="00C00FD4" w:rsidRDefault="00C00FD4">
                        <w:pPr>
                          <w:rPr>
                            <w:rFonts w:ascii="Arial" w:hAnsi="Arial" w:cs="Arial"/>
                          </w:rPr>
                        </w:pPr>
                        <w:r>
                          <w:rPr>
                            <w:rFonts w:ascii="Arial" w:hAnsi="Arial" w:cs="Arial"/>
                            <w:noProof/>
                          </w:rPr>
                          <mc:AlternateContent>
                            <mc:Choice Requires="wps">
                              <w:drawing>
                                <wp:inline distT="0" distB="0" distL="0" distR="0">
                                  <wp:extent cx="95250" cy="609600"/>
                                  <wp:effectExtent l="0" t="0" r="0" b="0"/>
                                  <wp:docPr id="10" name="Rechthoek 10" descr="https://divisie-kinderen.email-provider.nl/a/ejb10cqxi9/e/vbibtce9xb/i/5ed0d6d9b95b3-o_agendahoekje3.p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609600"/>
                                          </a:xfrm>
                                          <a:prstGeom prst="rect">
                                            <a:avLst/>
                                          </a:prstGeom>
                                          <a:blipFill dpi="0" rotWithShape="0">
                                            <a:blip r:link="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FD4" w:rsidRDefault="00C00FD4" w:rsidP="00C00FD4">
                                              <w:r>
                                                <w:rPr>
                                                  <w:rFonts w:eastAsia="Times New Roman"/>
                                                  <w:noProof/>
                                                  <w:sz w:val="20"/>
                                                  <w:szCs w:val="20"/>
                                                </w:rPr>
                                                <w:drawing>
                                                  <wp:inline distT="0" distB="0" distL="0" distR="0">
                                                    <wp:extent cx="95250" cy="609600"/>
                                                    <wp:effectExtent l="0" t="0" r="0" b="0"/>
                                                    <wp:docPr id="9" name="Afbeelding 9" descr="https://divisie-kinderen.email-provider.nl/a/ejb10cqxi9/e/vbibtce9xb/i/5ed0d6d985122-o_transpunt1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ivisie-kinderen.email-provider.nl/a/ejb10cqxi9/e/vbibtce9xb/i/5ed0d6d985122-o_transpunt10x30.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 cy="60960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inline>
                              </w:drawing>
                            </mc:Choice>
                            <mc:Fallback>
                              <w:pict>
                                <v:rect id="Rechthoek 10" o:spid="_x0000_s1028" alt="https://divisie-kinderen.email-provider.nl/a/ejb10cqxi9/e/vbibtce9xb/i/5ed0d6d9b95b3-o_agendahoekje3.png" style="width:7.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" stroked="f">
                                  <v:fill r:id="rId19" recolor="t" type="tile"/>
                                  <v:textbox style="mso-fit-shape-to-text:t" inset="0,0,0,0">
                                    <w:txbxContent>
                                      <w:p w:rsidR="00C00FD4" w:rsidRDefault="00C00FD4" w:rsidP="00C00FD4">
                                        <w:r>
                                          <w:rPr>
                                            <w:rFonts w:eastAsia="Times New Roman"/>
                                            <w:noProof/>
                                            <w:sz w:val="20"/>
                                            <w:szCs w:val="20"/>
                                          </w:rPr>
                                          <w:drawing>
                                            <wp:inline distT="0" distB="0" distL="0" distR="0">
                                              <wp:extent cx="95250" cy="609600"/>
                                              <wp:effectExtent l="0" t="0" r="0" b="0"/>
                                              <wp:docPr id="9" name="Afbeelding 9" descr="https://divisie-kinderen.email-provider.nl/a/ejb10cqxi9/e/vbibtce9xb/i/5ed0d6d985122-o_transpunt1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ivisie-kinderen.email-provider.nl/a/ejb10cqxi9/e/vbibtce9xb/i/5ed0d6d985122-o_transpunt10x30.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 cy="609600"/>
                                                      </a:xfrm>
                                                      <a:prstGeom prst="rect">
                                                        <a:avLst/>
                                                      </a:prstGeom>
                                                      <a:noFill/>
                                                      <a:ln>
                                                        <a:noFill/>
                                                      </a:ln>
                                                    </pic:spPr>
                                                  </pic:pic>
                                                </a:graphicData>
                                              </a:graphic>
                                            </wp:inline>
                                          </w:drawing>
                                        </w:r>
                                      </w:p>
                                    </w:txbxContent>
                                  </v:textbox>
                                  <w10:anchorlock/>
                                </v:rect>
                              </w:pict>
                            </mc:Fallback>
                          </mc:AlternateContent>
                        </w:r>
                      </w:p>
                    </w:tc>
                  </w:tr>
                </w:tbl>
                <w:p w:rsidR="00C00FD4" w:rsidRDefault="00C00FD4">
                  <w:pPr>
                    <w:jc w:val="center"/>
                    <w:rPr>
                      <w:rFonts w:eastAsia="Times New Roman"/>
                      <w:sz w:val="20"/>
                      <w:szCs w:val="20"/>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C00FD4">
                    <w:trPr>
                      <w:tblCellSpacing w:w="0" w:type="dxa"/>
                    </w:trPr>
                    <w:tc>
                      <w:tcPr>
                        <w:tcW w:w="0" w:type="auto"/>
                        <w:shd w:val="clear" w:color="auto" w:fill="FFFFFF"/>
                        <w:tcMar>
                          <w:top w:w="195" w:type="dxa"/>
                          <w:left w:w="225" w:type="dxa"/>
                          <w:bottom w:w="150" w:type="dxa"/>
                          <w:right w:w="0" w:type="dxa"/>
                        </w:tcMar>
                        <w:hideMark/>
                      </w:tcPr>
                      <w:p w:rsidR="00C00FD4" w:rsidRDefault="00C00FD4">
                        <w:pPr>
                          <w:spacing w:line="360" w:lineRule="atLeast"/>
                          <w:rPr>
                            <w:rFonts w:ascii="Arial" w:hAnsi="Arial" w:cs="Arial"/>
                            <w:color w:val="003137"/>
                          </w:rPr>
                        </w:pPr>
                        <w:r>
                          <w:rPr>
                            <w:rFonts w:ascii="Arial" w:hAnsi="Arial" w:cs="Arial"/>
                            <w:b/>
                            <w:bCs/>
                            <w:color w:val="003137"/>
                          </w:rPr>
                          <w:t xml:space="preserve">Save the date! </w:t>
                        </w:r>
                        <w:r>
                          <w:rPr>
                            <w:rFonts w:ascii="Arial" w:hAnsi="Arial" w:cs="Arial"/>
                            <w:color w:val="003137"/>
                          </w:rPr>
                          <w:br/>
                          <w:t>15.30 - 17.00</w:t>
                        </w:r>
                        <w:r>
                          <w:rPr>
                            <w:rFonts w:ascii="Arial" w:hAnsi="Arial" w:cs="Arial"/>
                            <w:color w:val="003137"/>
                          </w:rPr>
                          <w:br/>
                          <w:t xml:space="preserve">Digitaal </w:t>
                        </w:r>
                      </w:p>
                    </w:tc>
                  </w:tr>
                </w:tbl>
                <w:p w:rsidR="00C00FD4" w:rsidRDefault="00C00FD4">
                  <w:pPr>
                    <w:rPr>
                      <w:rFonts w:eastAsia="Times New Roman"/>
                      <w:sz w:val="20"/>
                      <w:szCs w:val="20"/>
                    </w:rPr>
                  </w:pPr>
                </w:p>
              </w:tc>
            </w:tr>
          </w:tbl>
          <w:p w:rsidR="00C00FD4" w:rsidRDefault="00C00FD4">
            <w:pPr>
              <w:jc w:val="center"/>
              <w:rPr>
                <w:rFonts w:eastAsia="Times New Roman"/>
                <w:sz w:val="20"/>
                <w:szCs w:val="20"/>
              </w:rPr>
            </w:pPr>
          </w:p>
        </w:tc>
      </w:tr>
    </w:tbl>
    <w:p w:rsidR="00C00FD4" w:rsidRDefault="00C00FD4" w:rsidP="00C00FD4">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C00FD4" w:rsidTr="00C00FD4">
        <w:trPr>
          <w:tblCellSpacing w:w="0" w:type="dxa"/>
          <w:jc w:val="center"/>
        </w:trPr>
        <w:tc>
          <w:tcPr>
            <w:tcW w:w="0" w:type="auto"/>
            <w:hideMark/>
          </w:tcPr>
          <w:p w:rsidR="00C00FD4" w:rsidRDefault="00C00FD4">
            <w:pPr>
              <w:spacing w:line="300" w:lineRule="exact"/>
              <w:rPr>
                <w:rFonts w:ascii="Arial" w:hAnsi="Arial" w:cs="Arial"/>
                <w:sz w:val="2"/>
                <w:szCs w:val="2"/>
              </w:rPr>
            </w:pPr>
            <w:r>
              <w:rPr>
                <w:rFonts w:ascii="Arial" w:hAnsi="Arial" w:cs="Arial"/>
                <w:sz w:val="2"/>
                <w:szCs w:val="2"/>
              </w:rPr>
              <w:t> </w:t>
            </w:r>
          </w:p>
        </w:tc>
      </w:tr>
    </w:tbl>
    <w:p w:rsidR="00C00FD4" w:rsidRDefault="00C00FD4" w:rsidP="00C00FD4">
      <w:pPr>
        <w:rPr>
          <w:rFonts w:ascii="Arial" w:hAnsi="Arial" w:cs="Arial"/>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C00FD4" w:rsidTr="00C00FD4">
        <w:trPr>
          <w:tblCellSpacing w:w="0" w:type="dxa"/>
          <w:jc w:val="center"/>
        </w:trPr>
        <w:tc>
          <w:tcPr>
            <w:tcW w:w="0" w:type="auto"/>
            <w:shd w:val="clear" w:color="auto" w:fill="FFFFFF"/>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C00FD4">
              <w:trPr>
                <w:tblCellSpacing w:w="0" w:type="dxa"/>
                <w:jc w:val="center"/>
              </w:trPr>
              <w:tc>
                <w:tcPr>
                  <w:tcW w:w="0" w:type="auto"/>
                  <w:shd w:val="clear" w:color="auto" w:fill="FFFFFF"/>
                  <w:tcMar>
                    <w:top w:w="0" w:type="dxa"/>
                    <w:left w:w="0" w:type="dxa"/>
                    <w:bottom w:w="225" w:type="dxa"/>
                    <w:right w:w="0" w:type="dxa"/>
                  </w:tcMar>
                  <w:hideMark/>
                </w:tcPr>
                <w:p w:rsidR="00C00FD4" w:rsidRDefault="00C00FD4">
                  <w:pPr>
                    <w:spacing w:line="510" w:lineRule="atLeast"/>
                    <w:rPr>
                      <w:rFonts w:ascii="Arial" w:hAnsi="Arial" w:cs="Arial"/>
                      <w:b/>
                      <w:bCs/>
                      <w:color w:val="003137"/>
                      <w:sz w:val="36"/>
                      <w:szCs w:val="36"/>
                    </w:rPr>
                  </w:pPr>
                  <w:bookmarkStart w:id="1" w:name="a11"/>
                  <w:bookmarkEnd w:id="1"/>
                  <w:r>
                    <w:rPr>
                      <w:rFonts w:ascii="Arial" w:hAnsi="Arial" w:cs="Arial"/>
                      <w:b/>
                      <w:bCs/>
                      <w:color w:val="003137"/>
                      <w:sz w:val="36"/>
                      <w:szCs w:val="36"/>
                    </w:rPr>
                    <w:t xml:space="preserve">Beste collega, </w:t>
                  </w:r>
                </w:p>
                <w:p w:rsidR="00C00FD4" w:rsidRDefault="00C00FD4">
                  <w:pPr>
                    <w:spacing w:line="360" w:lineRule="atLeast"/>
                    <w:rPr>
                      <w:rFonts w:ascii="Arial" w:hAnsi="Arial" w:cs="Arial"/>
                      <w:color w:val="003137"/>
                    </w:rPr>
                  </w:pPr>
                  <w:r>
                    <w:rPr>
                      <w:rFonts w:ascii="Arial" w:hAnsi="Arial" w:cs="Arial"/>
                      <w:color w:val="003137"/>
                    </w:rPr>
                    <w:t xml:space="preserve">Op maandag 11 oktober 2021 van 15.30 tot 17.00 uur organiseert </w:t>
                  </w:r>
                  <w:hyperlink r:id="rId20" w:history="1">
                    <w:r>
                      <w:rPr>
                        <w:rStyle w:val="Hyperlink"/>
                        <w:rFonts w:ascii="Arial" w:hAnsi="Arial" w:cs="Arial"/>
                      </w:rPr>
                      <w:t>het Centrum voor Aangeboren Hartafwijkingen UMC Utrecht</w:t>
                    </w:r>
                  </w:hyperlink>
                  <w:r>
                    <w:rPr>
                      <w:rFonts w:ascii="Arial" w:hAnsi="Arial" w:cs="Arial"/>
                      <w:color w:val="003137"/>
                    </w:rPr>
                    <w:t xml:space="preserve"> in het Wilhelmina Kinderziekenhuis het webinar </w:t>
                  </w:r>
                  <w:r>
                    <w:rPr>
                      <w:rFonts w:ascii="Arial" w:hAnsi="Arial" w:cs="Arial"/>
                      <w:color w:val="003137"/>
                    </w:rPr>
                    <w:lastRenderedPageBreak/>
                    <w:t>'Casusbespreking hartkatheterisaties'. </w:t>
                  </w:r>
                  <w:r>
                    <w:rPr>
                      <w:rFonts w:ascii="Arial" w:hAnsi="Arial" w:cs="Arial"/>
                      <w:color w:val="003137"/>
                    </w:rPr>
                    <w:br/>
                  </w:r>
                  <w:r>
                    <w:rPr>
                      <w:rFonts w:ascii="Arial" w:hAnsi="Arial" w:cs="Arial"/>
                      <w:color w:val="003137"/>
                    </w:rPr>
                    <w:br/>
                    <w:t xml:space="preserve">In vervolg op de </w:t>
                  </w:r>
                  <w:hyperlink r:id="rId21" w:history="1">
                    <w:r>
                      <w:rPr>
                        <w:rStyle w:val="Hyperlink"/>
                        <w:rFonts w:ascii="Arial" w:hAnsi="Arial" w:cs="Arial"/>
                      </w:rPr>
                      <w:t>Digitale Week van het Kinderhart</w:t>
                    </w:r>
                  </w:hyperlink>
                  <w:r>
                    <w:rPr>
                      <w:rFonts w:ascii="Arial" w:hAnsi="Arial" w:cs="Arial"/>
                      <w:color w:val="003137"/>
                    </w:rPr>
                    <w:t xml:space="preserve"> organiseren wij een casusbespreking waar hartkatheterisaties en innovatie centraal staan. We zullen twee à drie casussen bespreken waarbij prenataal al duidelijk is dat het kind vlak na de geboorte een hartkatheterisatie zal krijgen. </w:t>
                  </w:r>
                  <w:r>
                    <w:rPr>
                      <w:rFonts w:ascii="Arial" w:hAnsi="Arial" w:cs="Arial"/>
                      <w:color w:val="003137"/>
                    </w:rPr>
                    <w:br/>
                  </w:r>
                  <w:r>
                    <w:rPr>
                      <w:rFonts w:ascii="Arial" w:hAnsi="Arial" w:cs="Arial"/>
                      <w:color w:val="003137"/>
                    </w:rPr>
                    <w:br/>
                    <w:t>Een hartkatheterisatie vervangt steeds vaker een openhartoperatie bij kinderen. Dit kan mede door de ontwikkeling van 3D-beeldtechnieken in het Wilhelmina Kinderziekenhuis. Hiermee maken wij het hart en de vaten zichtbaar tijdens de ingreep. Met deze techniek breng je het hart beter in beeld, dan met een 2D-beeld. Zo kunnen we veiliger en beter behandelen. Tijdens het webinar gaan we onder andere dieper in op hartkatheterisatie bij de aangeboren hartafwijking aortaklepstenose en de transpositie van de grote vaten. </w:t>
                  </w:r>
                  <w:r>
                    <w:rPr>
                      <w:rFonts w:ascii="Arial" w:hAnsi="Arial" w:cs="Arial"/>
                      <w:color w:val="003137"/>
                    </w:rPr>
                    <w:br/>
                  </w:r>
                  <w:r>
                    <w:rPr>
                      <w:rFonts w:ascii="Arial" w:hAnsi="Arial" w:cs="Arial"/>
                      <w:color w:val="003137"/>
                    </w:rPr>
                    <w:br/>
                    <w:t xml:space="preserve">U bent van harte uitgenodigd om dit webinar bij te wonen! De officiële uitnodiging volgt met onder andere het programma. </w:t>
                  </w:r>
                </w:p>
              </w:tc>
            </w:tr>
          </w:tbl>
          <w:p w:rsidR="00C00FD4" w:rsidRDefault="00C00FD4">
            <w:pPr>
              <w:jc w:val="center"/>
              <w:rPr>
                <w:rFonts w:eastAsia="Times New Roman"/>
                <w:sz w:val="20"/>
                <w:szCs w:val="20"/>
              </w:rPr>
            </w:pPr>
          </w:p>
        </w:tc>
      </w:tr>
    </w:tbl>
    <w:p w:rsidR="00C00FD4" w:rsidRDefault="00C00FD4" w:rsidP="00C00FD4">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C00FD4" w:rsidTr="00C00FD4">
        <w:trPr>
          <w:tblCellSpacing w:w="0" w:type="dxa"/>
          <w:jc w:val="center"/>
        </w:trPr>
        <w:tc>
          <w:tcPr>
            <w:tcW w:w="0" w:type="auto"/>
            <w:hideMark/>
          </w:tcPr>
          <w:p w:rsidR="00C00FD4" w:rsidRDefault="00C00FD4">
            <w:pPr>
              <w:spacing w:line="450" w:lineRule="exact"/>
              <w:rPr>
                <w:rFonts w:ascii="Arial" w:hAnsi="Arial" w:cs="Arial"/>
                <w:sz w:val="2"/>
                <w:szCs w:val="2"/>
              </w:rPr>
            </w:pPr>
            <w:r>
              <w:rPr>
                <w:rFonts w:ascii="Arial" w:hAnsi="Arial" w:cs="Arial"/>
                <w:sz w:val="2"/>
                <w:szCs w:val="2"/>
              </w:rPr>
              <w:t> </w:t>
            </w:r>
          </w:p>
        </w:tc>
      </w:tr>
    </w:tbl>
    <w:p w:rsidR="00C00FD4" w:rsidRDefault="00C00FD4" w:rsidP="00C00FD4">
      <w:pPr>
        <w:rPr>
          <w:rFonts w:ascii="Arial" w:hAnsi="Arial" w:cs="Arial"/>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C00FD4" w:rsidTr="00C00FD4">
        <w:trPr>
          <w:tblCellSpacing w:w="0" w:type="dxa"/>
          <w:jc w:val="center"/>
        </w:trPr>
        <w:tc>
          <w:tcPr>
            <w:tcW w:w="0" w:type="auto"/>
            <w:shd w:val="clear" w:color="auto" w:fill="FFFFFF"/>
            <w:hideMark/>
          </w:tcPr>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C00FD4">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436"/>
                  </w:tblGrid>
                  <w:tr w:rsidR="00C00FD4">
                    <w:trPr>
                      <w:tblCellSpacing w:w="0" w:type="dxa"/>
                      <w:jc w:val="center"/>
                    </w:trPr>
                    <w:tc>
                      <w:tcPr>
                        <w:tcW w:w="0" w:type="auto"/>
                        <w:shd w:val="clear" w:color="auto" w:fill="1A21D5"/>
                        <w:tcMar>
                          <w:top w:w="0" w:type="dxa"/>
                          <w:left w:w="375" w:type="dxa"/>
                          <w:bottom w:w="120" w:type="dxa"/>
                          <w:right w:w="375" w:type="dxa"/>
                        </w:tcMar>
                        <w:vAlign w:val="center"/>
                        <w:hideMark/>
                      </w:tcPr>
                      <w:p w:rsidR="00C00FD4" w:rsidRDefault="00C00FD4">
                        <w:pPr>
                          <w:spacing w:line="510" w:lineRule="atLeast"/>
                          <w:jc w:val="center"/>
                          <w:rPr>
                            <w:rFonts w:ascii="Arial" w:hAnsi="Arial" w:cs="Arial"/>
                            <w:b/>
                            <w:bCs/>
                            <w:color w:val="FFFFFF"/>
                            <w:sz w:val="32"/>
                            <w:szCs w:val="32"/>
                          </w:rPr>
                        </w:pPr>
                        <w:hyperlink r:id="rId22" w:history="1">
                          <w:r>
                            <w:rPr>
                              <w:rStyle w:val="Hyperlink"/>
                              <w:rFonts w:ascii="Arial" w:hAnsi="Arial" w:cs="Arial"/>
                              <w:b/>
                              <w:bCs/>
                              <w:color w:val="FFFFFF"/>
                              <w:sz w:val="32"/>
                              <w:szCs w:val="32"/>
                            </w:rPr>
                            <w:t xml:space="preserve">Gratis aanmelden </w:t>
                          </w:r>
                        </w:hyperlink>
                      </w:p>
                    </w:tc>
                  </w:tr>
                </w:tbl>
                <w:p w:rsidR="00C00FD4" w:rsidRDefault="00C00FD4">
                  <w:pPr>
                    <w:jc w:val="center"/>
                    <w:rPr>
                      <w:rFonts w:eastAsia="Times New Roman"/>
                      <w:sz w:val="20"/>
                      <w:szCs w:val="20"/>
                    </w:rPr>
                  </w:pPr>
                </w:p>
              </w:tc>
            </w:tr>
          </w:tbl>
          <w:p w:rsidR="00C00FD4" w:rsidRDefault="00C00FD4">
            <w:pPr>
              <w:jc w:val="center"/>
              <w:rPr>
                <w:rFonts w:eastAsia="Times New Roman"/>
                <w:sz w:val="20"/>
                <w:szCs w:val="20"/>
              </w:rPr>
            </w:pPr>
          </w:p>
        </w:tc>
      </w:tr>
      <w:tr w:rsidR="00C00FD4" w:rsidTr="00C00FD4">
        <w:trPr>
          <w:tblCellSpacing w:w="0" w:type="dxa"/>
          <w:jc w:val="center"/>
        </w:trPr>
        <w:tc>
          <w:tcPr>
            <w:tcW w:w="0" w:type="auto"/>
            <w:shd w:val="clear" w:color="auto" w:fill="FFFFFF"/>
            <w:hideMark/>
          </w:tcPr>
          <w:p w:rsidR="00C00FD4" w:rsidRDefault="00C00FD4">
            <w:pPr>
              <w:spacing w:line="600" w:lineRule="exact"/>
              <w:rPr>
                <w:rFonts w:ascii="Arial" w:hAnsi="Arial" w:cs="Arial"/>
                <w:sz w:val="2"/>
                <w:szCs w:val="2"/>
              </w:rPr>
            </w:pPr>
            <w:r>
              <w:rPr>
                <w:rFonts w:ascii="Arial" w:hAnsi="Arial" w:cs="Arial"/>
                <w:sz w:val="2"/>
                <w:szCs w:val="2"/>
              </w:rPr>
              <w:t> </w:t>
            </w:r>
          </w:p>
        </w:tc>
      </w:tr>
    </w:tbl>
    <w:p w:rsidR="00C00FD4" w:rsidRDefault="00C00FD4" w:rsidP="00C00FD4">
      <w:pPr>
        <w:rPr>
          <w:rFonts w:ascii="Arial" w:hAnsi="Arial" w:cs="Arial"/>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C00FD4" w:rsidTr="00C00FD4">
        <w:trPr>
          <w:tblCellSpacing w:w="0" w:type="dxa"/>
          <w:jc w:val="center"/>
        </w:trPr>
        <w:tc>
          <w:tcPr>
            <w:tcW w:w="0" w:type="auto"/>
            <w:shd w:val="clear" w:color="auto" w:fill="FFFFFF"/>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C00FD4">
              <w:trPr>
                <w:trHeight w:val="675"/>
                <w:tblCellSpacing w:w="0" w:type="dxa"/>
                <w:jc w:val="center"/>
              </w:trPr>
              <w:tc>
                <w:tcPr>
                  <w:tcW w:w="9750" w:type="dxa"/>
                  <w:vAlign w:val="bottom"/>
                  <w:hideMark/>
                </w:tcPr>
                <w:p w:rsidR="00C00FD4" w:rsidRDefault="00C00FD4">
                  <w:pPr>
                    <w:spacing w:line="0" w:lineRule="auto"/>
                    <w:jc w:val="center"/>
                    <w:rPr>
                      <w:rFonts w:ascii="Arial" w:hAnsi="Arial" w:cs="Arial"/>
                      <w:sz w:val="2"/>
                      <w:szCs w:val="2"/>
                    </w:rPr>
                  </w:pPr>
                  <w:r>
                    <w:rPr>
                      <w:rFonts w:ascii="Arial" w:hAnsi="Arial" w:cs="Arial"/>
                      <w:noProof/>
                      <w:sz w:val="2"/>
                      <w:szCs w:val="2"/>
                    </w:rPr>
                    <w:drawing>
                      <wp:inline distT="0" distB="0" distL="0" distR="0">
                        <wp:extent cx="6191250" cy="428625"/>
                        <wp:effectExtent l="0" t="0" r="0" b="9525"/>
                        <wp:docPr id="2" name="Afbeelding 2" descr="https://divisie-kinderen.email-provider.nl/a/ejb10cqxi9/e/vbibtce9xb/i/5ed0d6d89d8f3-o_blauwblokbo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ivisie-kinderen.email-provider.nl/a/ejb10cqxi9/e/vbibtce9xb/i/5ed0d6d89d8f3-o_blauwblokbove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0" cy="428625"/>
                                </a:xfrm>
                                <a:prstGeom prst="rect">
                                  <a:avLst/>
                                </a:prstGeom>
                                <a:noFill/>
                                <a:ln>
                                  <a:noFill/>
                                </a:ln>
                              </pic:spPr>
                            </pic:pic>
                          </a:graphicData>
                        </a:graphic>
                      </wp:inline>
                    </w:drawing>
                  </w:r>
                </w:p>
              </w:tc>
            </w:tr>
            <w:tr w:rsidR="00C00FD4">
              <w:trPr>
                <w:tblCellSpacing w:w="0" w:type="dxa"/>
                <w:jc w:val="center"/>
              </w:trPr>
              <w:tc>
                <w:tcPr>
                  <w:tcW w:w="0" w:type="auto"/>
                  <w:shd w:val="clear" w:color="auto" w:fill="C2E4FF"/>
                  <w:tcMar>
                    <w:top w:w="0" w:type="dxa"/>
                    <w:left w:w="675" w:type="dxa"/>
                    <w:bottom w:w="0" w:type="dxa"/>
                    <w:right w:w="675" w:type="dxa"/>
                  </w:tcMar>
                  <w:hideMark/>
                </w:tcPr>
                <w:p w:rsidR="00C00FD4" w:rsidRDefault="00C00FD4">
                  <w:pPr>
                    <w:spacing w:line="510" w:lineRule="atLeast"/>
                    <w:rPr>
                      <w:rFonts w:ascii="Arial" w:hAnsi="Arial" w:cs="Arial"/>
                      <w:b/>
                      <w:bCs/>
                      <w:color w:val="003137"/>
                      <w:sz w:val="36"/>
                      <w:szCs w:val="36"/>
                    </w:rPr>
                  </w:pPr>
                  <w:bookmarkStart w:id="2" w:name="a12"/>
                  <w:bookmarkEnd w:id="2"/>
                  <w:r>
                    <w:rPr>
                      <w:rFonts w:ascii="Arial" w:hAnsi="Arial" w:cs="Arial"/>
                      <w:b/>
                      <w:bCs/>
                      <w:color w:val="003137"/>
                      <w:sz w:val="36"/>
                      <w:szCs w:val="36"/>
                    </w:rPr>
                    <w:t xml:space="preserve">Programma en sprekers </w:t>
                  </w:r>
                </w:p>
                <w:p w:rsidR="00C00FD4" w:rsidRDefault="00C00FD4">
                  <w:pPr>
                    <w:spacing w:line="360" w:lineRule="atLeast"/>
                    <w:rPr>
                      <w:rFonts w:ascii="Arial" w:hAnsi="Arial" w:cs="Arial"/>
                      <w:color w:val="003137"/>
                    </w:rPr>
                  </w:pPr>
                  <w:r>
                    <w:rPr>
                      <w:rFonts w:ascii="Arial" w:hAnsi="Arial" w:cs="Arial"/>
                      <w:color w:val="003137"/>
                    </w:rPr>
                    <w:t>Tijdens het webinar 'Casusbespreking hartkatheterisaties' bespreken onder andere kindercardiologen dr. Hans Breur en drs. Henriëtte ter Heide</w:t>
                  </w:r>
                  <w:r>
                    <w:rPr>
                      <w:rStyle w:val="Zwaar"/>
                      <w:rFonts w:ascii="Arial" w:hAnsi="Arial" w:cs="Arial"/>
                      <w:color w:val="003137"/>
                    </w:rPr>
                    <w:t> </w:t>
                  </w:r>
                  <w:r>
                    <w:rPr>
                      <w:rFonts w:ascii="Arial" w:hAnsi="Arial" w:cs="Arial"/>
                      <w:color w:val="003137"/>
                    </w:rPr>
                    <w:t xml:space="preserve">casussen waarbij prenataal al duidelijk is dat het kind vlak na de geboorte een hartkatheterisatie zal krijgen. Prof. dr. Mireille Bekker, hoogleraar verloskunde, gynaecoloog-perinatoloog, zal modereren. </w:t>
                  </w:r>
                </w:p>
              </w:tc>
            </w:tr>
            <w:tr w:rsidR="00C00FD4">
              <w:trPr>
                <w:trHeight w:val="630"/>
                <w:tblCellSpacing w:w="0" w:type="dxa"/>
                <w:jc w:val="center"/>
              </w:trPr>
              <w:tc>
                <w:tcPr>
                  <w:tcW w:w="0" w:type="auto"/>
                  <w:hideMark/>
                </w:tcPr>
                <w:p w:rsidR="00C00FD4" w:rsidRDefault="00C00FD4">
                  <w:pPr>
                    <w:spacing w:line="0" w:lineRule="auto"/>
                    <w:jc w:val="center"/>
                    <w:rPr>
                      <w:rFonts w:ascii="Arial" w:hAnsi="Arial" w:cs="Arial"/>
                      <w:sz w:val="2"/>
                      <w:szCs w:val="2"/>
                    </w:rPr>
                  </w:pPr>
                  <w:r>
                    <w:rPr>
                      <w:rFonts w:ascii="Arial" w:hAnsi="Arial" w:cs="Arial"/>
                      <w:noProof/>
                      <w:sz w:val="2"/>
                      <w:szCs w:val="2"/>
                    </w:rPr>
                    <w:drawing>
                      <wp:inline distT="0" distB="0" distL="0" distR="0">
                        <wp:extent cx="6191250" cy="400050"/>
                        <wp:effectExtent l="0" t="0" r="0" b="0"/>
                        <wp:docPr id="1" name="Afbeelding 1" descr="https://divisie-kinderen.email-provider.nl/a/ejb10cqxi9/e/vbibtce9xb/i/5ed0d6d8a371a-o_blauwbloko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ivisie-kinderen.email-provider.nl/a/ejb10cqxi9/e/vbibtce9xb/i/5ed0d6d8a371a-o_blauwblokonde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1250" cy="400050"/>
                                </a:xfrm>
                                <a:prstGeom prst="rect">
                                  <a:avLst/>
                                </a:prstGeom>
                                <a:noFill/>
                                <a:ln>
                                  <a:noFill/>
                                </a:ln>
                              </pic:spPr>
                            </pic:pic>
                          </a:graphicData>
                        </a:graphic>
                      </wp:inline>
                    </w:drawing>
                  </w:r>
                </w:p>
              </w:tc>
            </w:tr>
          </w:tbl>
          <w:p w:rsidR="00C00FD4" w:rsidRDefault="00C00FD4">
            <w:pPr>
              <w:jc w:val="center"/>
              <w:rPr>
                <w:rFonts w:eastAsia="Times New Roman"/>
                <w:sz w:val="20"/>
                <w:szCs w:val="20"/>
              </w:rPr>
            </w:pPr>
          </w:p>
        </w:tc>
      </w:tr>
    </w:tbl>
    <w:p w:rsidR="00C00FD4" w:rsidRDefault="00C00FD4" w:rsidP="00C00FD4">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C00FD4" w:rsidTr="00C00FD4">
        <w:trPr>
          <w:tblCellSpacing w:w="0" w:type="dxa"/>
          <w:jc w:val="center"/>
        </w:trPr>
        <w:tc>
          <w:tcPr>
            <w:tcW w:w="0" w:type="auto"/>
            <w:hideMark/>
          </w:tcPr>
          <w:p w:rsidR="00C00FD4" w:rsidRDefault="00C00FD4">
            <w:pPr>
              <w:spacing w:line="600" w:lineRule="exact"/>
              <w:rPr>
                <w:rFonts w:ascii="Arial" w:hAnsi="Arial" w:cs="Arial"/>
                <w:sz w:val="2"/>
                <w:szCs w:val="2"/>
              </w:rPr>
            </w:pPr>
            <w:r>
              <w:rPr>
                <w:rFonts w:ascii="Arial" w:hAnsi="Arial" w:cs="Arial"/>
                <w:sz w:val="2"/>
                <w:szCs w:val="2"/>
              </w:rPr>
              <w:t> </w:t>
            </w:r>
          </w:p>
        </w:tc>
      </w:tr>
    </w:tbl>
    <w:p w:rsidR="00C00FD4" w:rsidRDefault="00C00FD4" w:rsidP="00C00FD4">
      <w:pPr>
        <w:rPr>
          <w:rFonts w:ascii="Arial" w:hAnsi="Arial" w:cs="Arial"/>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C00FD4" w:rsidTr="00C00FD4">
        <w:trPr>
          <w:tblCellSpacing w:w="0" w:type="dxa"/>
          <w:jc w:val="center"/>
        </w:trPr>
        <w:tc>
          <w:tcPr>
            <w:tcW w:w="0" w:type="auto"/>
            <w:shd w:val="clear" w:color="auto" w:fill="FFFFFF"/>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C00FD4">
              <w:trPr>
                <w:tblCellSpacing w:w="0" w:type="dxa"/>
                <w:jc w:val="center"/>
              </w:trPr>
              <w:tc>
                <w:tcPr>
                  <w:tcW w:w="0" w:type="auto"/>
                  <w:shd w:val="clear" w:color="auto" w:fill="FFFFFF"/>
                  <w:tcMar>
                    <w:top w:w="0" w:type="dxa"/>
                    <w:left w:w="0" w:type="dxa"/>
                    <w:bottom w:w="225" w:type="dxa"/>
                    <w:right w:w="0" w:type="dxa"/>
                  </w:tcMar>
                  <w:hideMark/>
                </w:tcPr>
                <w:p w:rsidR="00C00FD4" w:rsidRDefault="00C00FD4">
                  <w:pPr>
                    <w:spacing w:line="510" w:lineRule="atLeast"/>
                    <w:rPr>
                      <w:rFonts w:ascii="Arial" w:hAnsi="Arial" w:cs="Arial"/>
                      <w:b/>
                      <w:bCs/>
                      <w:color w:val="003137"/>
                      <w:sz w:val="36"/>
                      <w:szCs w:val="36"/>
                    </w:rPr>
                  </w:pPr>
                  <w:bookmarkStart w:id="3" w:name="a13"/>
                  <w:bookmarkEnd w:id="3"/>
                  <w:r>
                    <w:rPr>
                      <w:rFonts w:ascii="Arial" w:hAnsi="Arial" w:cs="Arial"/>
                      <w:b/>
                      <w:bCs/>
                      <w:color w:val="003137"/>
                      <w:sz w:val="36"/>
                      <w:szCs w:val="36"/>
                    </w:rPr>
                    <w:t xml:space="preserve">Accreditatie </w:t>
                  </w:r>
                </w:p>
                <w:p w:rsidR="00C00FD4" w:rsidRDefault="00C00FD4">
                  <w:pPr>
                    <w:spacing w:line="360" w:lineRule="atLeast"/>
                    <w:rPr>
                      <w:rFonts w:ascii="Arial" w:hAnsi="Arial" w:cs="Arial"/>
                      <w:color w:val="003137"/>
                    </w:rPr>
                  </w:pPr>
                  <w:r>
                    <w:rPr>
                      <w:rFonts w:ascii="Arial" w:hAnsi="Arial" w:cs="Arial"/>
                      <w:color w:val="003137"/>
                    </w:rPr>
                    <w:t>Accreditatie is aangevraagd bij:</w:t>
                  </w:r>
                </w:p>
                <w:p w:rsidR="00C00FD4" w:rsidRDefault="00C00FD4" w:rsidP="009C00D2">
                  <w:pPr>
                    <w:numPr>
                      <w:ilvl w:val="0"/>
                      <w:numId w:val="1"/>
                    </w:numPr>
                    <w:spacing w:after="100" w:afterAutospacing="1" w:line="360" w:lineRule="atLeast"/>
                    <w:ind w:left="345"/>
                    <w:rPr>
                      <w:rFonts w:ascii="Arial" w:hAnsi="Arial" w:cs="Arial"/>
                      <w:color w:val="003137"/>
                    </w:rPr>
                  </w:pPr>
                  <w:r>
                    <w:rPr>
                      <w:rFonts w:ascii="Arial" w:hAnsi="Arial" w:cs="Arial"/>
                      <w:color w:val="003137"/>
                    </w:rPr>
                    <w:t>BEN: Beroepsvereniging Echoscopisten Nederland</w:t>
                  </w:r>
                </w:p>
                <w:p w:rsidR="00C00FD4" w:rsidRDefault="00C00FD4" w:rsidP="009C00D2">
                  <w:pPr>
                    <w:numPr>
                      <w:ilvl w:val="0"/>
                      <w:numId w:val="1"/>
                    </w:numPr>
                    <w:spacing w:after="100" w:afterAutospacing="1" w:line="360" w:lineRule="atLeast"/>
                    <w:ind w:left="345"/>
                    <w:rPr>
                      <w:rFonts w:ascii="Arial" w:hAnsi="Arial" w:cs="Arial"/>
                      <w:color w:val="003137"/>
                    </w:rPr>
                  </w:pPr>
                  <w:r>
                    <w:rPr>
                      <w:rFonts w:ascii="Arial" w:hAnsi="Arial" w:cs="Arial"/>
                      <w:color w:val="003137"/>
                    </w:rPr>
                    <w:t>KNOV: Koninklijke Nederlandse Organisatie van Verloskundigen</w:t>
                  </w:r>
                </w:p>
                <w:p w:rsidR="00C00FD4" w:rsidRDefault="00C00FD4" w:rsidP="009C00D2">
                  <w:pPr>
                    <w:numPr>
                      <w:ilvl w:val="0"/>
                      <w:numId w:val="1"/>
                    </w:numPr>
                    <w:spacing w:after="100" w:afterAutospacing="1" w:line="360" w:lineRule="atLeast"/>
                    <w:ind w:left="345"/>
                    <w:rPr>
                      <w:rFonts w:ascii="Arial" w:hAnsi="Arial" w:cs="Arial"/>
                      <w:color w:val="003137"/>
                    </w:rPr>
                  </w:pPr>
                  <w:r>
                    <w:rPr>
                      <w:rFonts w:ascii="Arial" w:hAnsi="Arial" w:cs="Arial"/>
                      <w:color w:val="003137"/>
                    </w:rPr>
                    <w:lastRenderedPageBreak/>
                    <w:t>NVOG: Nederlandse Vereniging voor Obstetrie en Gynaecologie</w:t>
                  </w:r>
                </w:p>
              </w:tc>
            </w:tr>
          </w:tbl>
          <w:p w:rsidR="00C00FD4" w:rsidRDefault="00C00FD4">
            <w:pPr>
              <w:jc w:val="center"/>
              <w:rPr>
                <w:rFonts w:eastAsia="Times New Roman"/>
                <w:sz w:val="20"/>
                <w:szCs w:val="20"/>
              </w:rPr>
            </w:pPr>
          </w:p>
        </w:tc>
      </w:tr>
    </w:tbl>
    <w:p w:rsidR="00C00FD4" w:rsidRDefault="00C00FD4" w:rsidP="00C00FD4">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C00FD4" w:rsidTr="00C00FD4">
        <w:trPr>
          <w:tblCellSpacing w:w="0" w:type="dxa"/>
          <w:jc w:val="center"/>
        </w:trPr>
        <w:tc>
          <w:tcPr>
            <w:tcW w:w="0" w:type="auto"/>
            <w:hideMark/>
          </w:tcPr>
          <w:p w:rsidR="00C00FD4" w:rsidRDefault="00C00FD4">
            <w:pPr>
              <w:spacing w:line="450" w:lineRule="exact"/>
              <w:rPr>
                <w:rFonts w:ascii="Arial" w:hAnsi="Arial" w:cs="Arial"/>
                <w:sz w:val="2"/>
                <w:szCs w:val="2"/>
              </w:rPr>
            </w:pPr>
            <w:r>
              <w:rPr>
                <w:rFonts w:ascii="Arial" w:hAnsi="Arial" w:cs="Arial"/>
                <w:sz w:val="2"/>
                <w:szCs w:val="2"/>
              </w:rPr>
              <w:t> </w:t>
            </w:r>
          </w:p>
        </w:tc>
      </w:tr>
    </w:tbl>
    <w:p w:rsidR="00C00FD4" w:rsidRDefault="00C00FD4" w:rsidP="00C00FD4">
      <w:pPr>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C00FD4" w:rsidTr="00C00FD4">
        <w:trPr>
          <w:tblCellSpacing w:w="0" w:type="dxa"/>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C00FD4">
              <w:trPr>
                <w:tblCellSpacing w:w="0" w:type="dxa"/>
                <w:jc w:val="center"/>
              </w:trPr>
              <w:tc>
                <w:tcPr>
                  <w:tcW w:w="0" w:type="auto"/>
                  <w:hideMark/>
                </w:tcPr>
                <w:tbl>
                  <w:tblPr>
                    <w:tblW w:w="0" w:type="auto"/>
                    <w:tblCellSpacing w:w="0" w:type="dxa"/>
                    <w:shd w:val="clear" w:color="auto" w:fill="1961AB"/>
                    <w:tblCellMar>
                      <w:left w:w="0" w:type="dxa"/>
                      <w:right w:w="0" w:type="dxa"/>
                    </w:tblCellMar>
                    <w:tblLook w:val="04A0" w:firstRow="1" w:lastRow="0" w:firstColumn="1" w:lastColumn="0" w:noHBand="0" w:noVBand="1"/>
                  </w:tblPr>
                  <w:tblGrid>
                    <w:gridCol w:w="6750"/>
                    <w:gridCol w:w="750"/>
                  </w:tblGrid>
                  <w:tr w:rsidR="00C00FD4">
                    <w:trPr>
                      <w:tblCellSpacing w:w="0" w:type="dxa"/>
                    </w:trPr>
                    <w:tc>
                      <w:tcPr>
                        <w:tcW w:w="6750" w:type="dxa"/>
                        <w:shd w:val="clear" w:color="auto" w:fill="1961AB"/>
                        <w:tcMar>
                          <w:top w:w="0" w:type="dxa"/>
                          <w:left w:w="525" w:type="dxa"/>
                          <w:bottom w:w="525" w:type="dxa"/>
                          <w:right w:w="525" w:type="dxa"/>
                        </w:tcMar>
                        <w:hideMark/>
                      </w:tcPr>
                      <w:p w:rsidR="00C00FD4" w:rsidRDefault="00C00FD4">
                        <w:pPr>
                          <w:spacing w:line="360" w:lineRule="atLeast"/>
                          <w:rPr>
                            <w:rFonts w:ascii="Arial" w:hAnsi="Arial" w:cs="Arial"/>
                            <w:color w:val="FFFFFF"/>
                          </w:rPr>
                        </w:pPr>
                        <w:r>
                          <w:rPr>
                            <w:rFonts w:ascii="Arial" w:hAnsi="Arial" w:cs="Arial"/>
                            <w:color w:val="FFFFFF"/>
                          </w:rPr>
                          <w:t> </w:t>
                        </w:r>
                      </w:p>
                      <w:p w:rsidR="00C00FD4" w:rsidRDefault="00C00FD4">
                        <w:pPr>
                          <w:spacing w:line="360" w:lineRule="atLeast"/>
                          <w:rPr>
                            <w:rFonts w:ascii="Arial" w:hAnsi="Arial" w:cs="Arial"/>
                            <w:color w:val="FFFFFF"/>
                          </w:rPr>
                        </w:pPr>
                        <w:r>
                          <w:rPr>
                            <w:rFonts w:ascii="Arial" w:hAnsi="Arial" w:cs="Arial"/>
                            <w:color w:val="FFFFFF"/>
                            <w:sz w:val="26"/>
                            <w:szCs w:val="26"/>
                          </w:rPr>
                          <w:t>Met vriendelijke groet,</w:t>
                        </w:r>
                        <w:r>
                          <w:rPr>
                            <w:rFonts w:ascii="Arial" w:hAnsi="Arial" w:cs="Arial"/>
                            <w:color w:val="FFFFFF"/>
                            <w:sz w:val="26"/>
                            <w:szCs w:val="26"/>
                          </w:rPr>
                          <w:br/>
                          <w:t>namens de organisatie van de casusbespreking</w:t>
                        </w:r>
                        <w:r>
                          <w:rPr>
                            <w:rFonts w:ascii="Arial" w:hAnsi="Arial" w:cs="Arial"/>
                            <w:color w:val="FFFFFF"/>
                          </w:rPr>
                          <w:br/>
                        </w:r>
                        <w:r>
                          <w:rPr>
                            <w:rFonts w:ascii="Arial" w:hAnsi="Arial" w:cs="Arial"/>
                            <w:color w:val="FFFFFF"/>
                          </w:rPr>
                          <w:br/>
                        </w:r>
                        <w:r>
                          <w:rPr>
                            <w:rFonts w:ascii="Arial" w:hAnsi="Arial" w:cs="Arial"/>
                            <w:color w:val="FFFFFF"/>
                            <w:sz w:val="23"/>
                            <w:szCs w:val="23"/>
                          </w:rPr>
                          <w:t>Dr. Hans Breur, kindercardioloog </w:t>
                        </w:r>
                        <w:r>
                          <w:rPr>
                            <w:rFonts w:ascii="Arial" w:hAnsi="Arial" w:cs="Arial"/>
                            <w:color w:val="FFFFFF"/>
                            <w:sz w:val="23"/>
                            <w:szCs w:val="23"/>
                          </w:rPr>
                          <w:br/>
                          <w:t>Drs. Henriëtte ter Heide, kindercardioloog</w:t>
                        </w:r>
                        <w:r>
                          <w:rPr>
                            <w:rFonts w:ascii="Arial" w:hAnsi="Arial" w:cs="Arial"/>
                            <w:color w:val="FFFFFF"/>
                          </w:rPr>
                          <w:br/>
                        </w:r>
                        <w:r>
                          <w:rPr>
                            <w:rFonts w:ascii="Arial" w:hAnsi="Arial" w:cs="Arial"/>
                            <w:color w:val="FFFFFF"/>
                            <w:sz w:val="23"/>
                            <w:szCs w:val="23"/>
                          </w:rPr>
                          <w:t>Prof. dr. Mireille Bekker, hoogleraar Verloskunde,</w:t>
                        </w:r>
                        <w:r>
                          <w:rPr>
                            <w:rFonts w:ascii="Arial" w:hAnsi="Arial" w:cs="Arial"/>
                            <w:color w:val="FFFFFF"/>
                            <w:sz w:val="23"/>
                            <w:szCs w:val="23"/>
                          </w:rPr>
                          <w:br/>
                          <w:t>gynaecoloog-perinatoloog</w:t>
                        </w:r>
                        <w:r>
                          <w:rPr>
                            <w:rFonts w:ascii="Arial" w:hAnsi="Arial" w:cs="Arial"/>
                            <w:color w:val="FFFFFF"/>
                          </w:rPr>
                          <w:t xml:space="preserve"> </w:t>
                        </w:r>
                      </w:p>
                    </w:tc>
                    <w:tc>
                      <w:tcPr>
                        <w:tcW w:w="750" w:type="dxa"/>
                        <w:shd w:val="clear" w:color="auto" w:fill="1961AB"/>
                        <w:hideMark/>
                      </w:tcPr>
                      <w:p w:rsidR="00C00FD4" w:rsidRDefault="00C00FD4">
                        <w:pPr>
                          <w:rPr>
                            <w:rFonts w:ascii="Arial" w:hAnsi="Arial" w:cs="Arial"/>
                          </w:rPr>
                        </w:pPr>
                        <w:r>
                          <w:rPr>
                            <w:rFonts w:ascii="Arial" w:hAnsi="Arial" w:cs="Arial"/>
                            <w:noProof/>
                          </w:rPr>
                          <mc:AlternateContent>
                            <mc:Choice Requires="wps">
                              <w:drawing>
                                <wp:inline distT="0" distB="0" distL="0" distR="0">
                                  <wp:extent cx="476250" cy="476250"/>
                                  <wp:effectExtent l="0" t="0" r="0" b="0"/>
                                  <wp:docPr id="8" name="Rechthoek 8" descr="https://divisie-kinderen.email-provider.nl/a/ejb10cqxi9/e/vbibtce9xb/i/5ed0d6d9bf625-o_footerrechts.p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blipFill dpi="0" rotWithShape="0">
                                            <a:blip r:link="rId25"/>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FD4" w:rsidRDefault="00C00FD4" w:rsidP="00C00FD4">
                                              <w:r>
                                                <w:rPr>
                                                  <w:rFonts w:eastAsia="Times New Roman"/>
                                                  <w:noProof/>
                                                  <w:sz w:val="20"/>
                                                  <w:szCs w:val="20"/>
                                                </w:rPr>
                                                <w:drawing>
                                                  <wp:inline distT="0" distB="0" distL="0" distR="0">
                                                    <wp:extent cx="476250" cy="476250"/>
                                                    <wp:effectExtent l="0" t="0" r="0" b="0"/>
                                                    <wp:docPr id="7" name="Afbeelding 7" descr="https://divisie-kinderen.email-provider.nl/a/ejb10cqxi9/e/vbibtce9xb/i/5ed0d6d98c6fc-o_transpunt50x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ivisie-kinderen.email-provider.nl/a/ejb10cqxi9/e/vbibtce9xb/i/5ed0d6d98c6fc-o_transpunt50x50.gif"/>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inline>
                              </w:drawing>
                            </mc:Choice>
                            <mc:Fallback>
                              <w:pict>
                                <v:rect id="Rechthoek 8" o:spid="_x0000_s1029" alt="https://divisie-kinderen.email-provider.nl/a/ejb10cqxi9/e/vbibtce9xb/i/5ed0d6d9bf625-o_footerrechts.png"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" stroked="f">
                                  <v:fill r:id="rId27" recolor="t" type="tile"/>
                                  <v:textbox style="mso-fit-shape-to-text:t" inset="0,0,0,0">
                                    <w:txbxContent>
                                      <w:p w:rsidR="00C00FD4" w:rsidRDefault="00C00FD4" w:rsidP="00C00FD4">
                                        <w:r>
                                          <w:rPr>
                                            <w:rFonts w:eastAsia="Times New Roman"/>
                                            <w:noProof/>
                                            <w:sz w:val="20"/>
                                            <w:szCs w:val="20"/>
                                          </w:rPr>
                                          <w:drawing>
                                            <wp:inline distT="0" distB="0" distL="0" distR="0">
                                              <wp:extent cx="476250" cy="476250"/>
                                              <wp:effectExtent l="0" t="0" r="0" b="0"/>
                                              <wp:docPr id="7" name="Afbeelding 7" descr="https://divisie-kinderen.email-provider.nl/a/ejb10cqxi9/e/vbibtce9xb/i/5ed0d6d98c6fc-o_transpunt50x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ivisie-kinderen.email-provider.nl/a/ejb10cqxi9/e/vbibtce9xb/i/5ed0d6d98c6fc-o_transpunt50x50.gif"/>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w10:anchorlock/>
                                </v:rect>
                              </w:pict>
                            </mc:Fallback>
                          </mc:AlternateContent>
                        </w:r>
                      </w:p>
                    </w:tc>
                  </w:tr>
                  <w:tr w:rsidR="00C00FD4">
                    <w:trPr>
                      <w:tblCellSpacing w:w="0" w:type="dxa"/>
                    </w:trPr>
                    <w:tc>
                      <w:tcPr>
                        <w:tcW w:w="3300" w:type="dxa"/>
                        <w:gridSpan w:val="2"/>
                        <w:shd w:val="clear" w:color="auto" w:fill="1961AB"/>
                        <w:tcMar>
                          <w:top w:w="0" w:type="dxa"/>
                          <w:left w:w="525" w:type="dxa"/>
                          <w:bottom w:w="420" w:type="dxa"/>
                          <w:right w:w="0" w:type="dxa"/>
                        </w:tcMar>
                        <w:hideMark/>
                      </w:tcPr>
                      <w:p w:rsidR="00C00FD4" w:rsidRDefault="00C00FD4">
                        <w:pPr>
                          <w:spacing w:line="270" w:lineRule="atLeast"/>
                          <w:rPr>
                            <w:rFonts w:ascii="Arial" w:hAnsi="Arial" w:cs="Arial"/>
                            <w:b/>
                            <w:bCs/>
                            <w:color w:val="FFFFFF"/>
                            <w:sz w:val="20"/>
                            <w:szCs w:val="20"/>
                          </w:rPr>
                        </w:pPr>
                        <w:r>
                          <w:rPr>
                            <w:rFonts w:ascii="Arial" w:hAnsi="Arial" w:cs="Arial"/>
                            <w:b/>
                            <w:bCs/>
                            <w:color w:val="FFFFFF"/>
                            <w:sz w:val="20"/>
                            <w:szCs w:val="20"/>
                          </w:rPr>
                          <w:t xml:space="preserve">UMC Utrecht ©2021 </w:t>
                        </w:r>
                      </w:p>
                    </w:tc>
                  </w:tr>
                </w:tbl>
                <w:p w:rsidR="00C00FD4" w:rsidRDefault="00C00FD4">
                  <w:pPr>
                    <w:rPr>
                      <w:rFonts w:eastAsia="Times New Roman"/>
                      <w:sz w:val="20"/>
                      <w:szCs w:val="20"/>
                    </w:rPr>
                  </w:pPr>
                </w:p>
              </w:tc>
            </w:tr>
          </w:tbl>
          <w:p w:rsidR="00C00FD4" w:rsidRDefault="00C00FD4">
            <w:pPr>
              <w:jc w:val="center"/>
              <w:rPr>
                <w:rFonts w:eastAsia="Times New Roman"/>
                <w:sz w:val="20"/>
                <w:szCs w:val="20"/>
              </w:rPr>
            </w:pPr>
          </w:p>
        </w:tc>
      </w:tr>
    </w:tbl>
    <w:p w:rsidR="00C00FD4" w:rsidRDefault="00C00FD4" w:rsidP="00C00FD4"/>
    <w:p w:rsidR="008D6406" w:rsidRPr="003F2CDA" w:rsidRDefault="008D6406" w:rsidP="008D6406">
      <w:pPr>
        <w:pStyle w:val="Geenafstand"/>
        <w:rPr>
          <w:rFonts w:ascii="Segoe UI" w:hAnsi="Segoe UI" w:cs="Segoe UI"/>
        </w:rPr>
      </w:pPr>
      <w:bookmarkStart w:id="4" w:name="_GoBack"/>
      <w:bookmarkEnd w:id="4"/>
    </w:p>
    <w:sectPr w:rsidR="008D6406" w:rsidRPr="003F2CDA" w:rsidSect="00C00F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A6F6F"/>
    <w:multiLevelType w:val="multilevel"/>
    <w:tmpl w:val="91E8E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D4"/>
    <w:rsid w:val="003F2CDA"/>
    <w:rsid w:val="006F142D"/>
    <w:rsid w:val="008D6406"/>
    <w:rsid w:val="00C00F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2968D8B-7CAC-4974-BCAC-980BEC56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FD4"/>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character" w:styleId="Hyperlink">
    <w:name w:val="Hyperlink"/>
    <w:basedOn w:val="Standaardalinea-lettertype"/>
    <w:uiPriority w:val="99"/>
    <w:semiHidden/>
    <w:unhideWhenUsed/>
    <w:rsid w:val="00C00FD4"/>
    <w:rPr>
      <w:color w:val="1A21D5"/>
      <w:u w:val="single"/>
    </w:rPr>
  </w:style>
  <w:style w:type="character" w:styleId="Zwaar">
    <w:name w:val="Strong"/>
    <w:basedOn w:val="Standaardalinea-lettertype"/>
    <w:uiPriority w:val="22"/>
    <w:qFormat/>
    <w:rsid w:val="00C00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divisie-kinderen.email-provider.nl/a/ejb10cqxi9/e/vbibtce9xb/i/5ed0d6d985122-o_transpunt10x30.gif" TargetMode="External"/><Relationship Id="rId18" Type="http://schemas.openxmlformats.org/officeDocument/2006/relationships/image" Target="https://divisie-kinderen.email-provider.nl/a/ejb10cqxi9/e/vbibtce9xb/i/5ed0d6d9b95b3-o_agendahoekje3.png" TargetMode="External"/><Relationship Id="rId26" Type="http://schemas.openxmlformats.org/officeDocument/2006/relationships/image" Target="https://divisie-kinderen.email-provider.nl/a/ejb10cqxi9/e/vbibtce9xb/i/5ed0d6d98c6fc-o_transpunt50x50.gif" TargetMode="External"/><Relationship Id="rId3" Type="http://schemas.openxmlformats.org/officeDocument/2006/relationships/styles" Target="styles.xml"/><Relationship Id="rId21" Type="http://schemas.openxmlformats.org/officeDocument/2006/relationships/hyperlink" Target="http://hetwkz.nl/nl/digitale-week-van-het-kinderhart?utm_source=e-mail&amp;utm_medium=kinderhart&amp;utm_content=kinderhartkatheterisaties" TargetMode="External"/><Relationship Id="rId7" Type="http://schemas.openxmlformats.org/officeDocument/2006/relationships/hyperlink" Target="https://www.hetwkz.nl/" TargetMode="External"/><Relationship Id="rId12" Type="http://schemas.openxmlformats.org/officeDocument/2006/relationships/image" Target="https://divisie-kinderen.email-provider.nl/a/ejb10cqxi9/e/vbibtce9xb/i/5ed0d6d9adb90-o_agendahoekje1.png" TargetMode="External"/><Relationship Id="rId17" Type="http://schemas.openxmlformats.org/officeDocument/2006/relationships/image" Target="media/image4.gif"/><Relationship Id="rId25" Type="http://schemas.openxmlformats.org/officeDocument/2006/relationships/image" Target="https://divisie-kinderen.email-provider.nl/a/ejb10cqxi9/e/vbibtce9xb/i/5ed0d6d9bf625-o_footerrechts.png" TargetMode="External"/><Relationship Id="rId2" Type="http://schemas.openxmlformats.org/officeDocument/2006/relationships/numbering" Target="numbering.xml"/><Relationship Id="rId16" Type="http://schemas.openxmlformats.org/officeDocument/2006/relationships/image" Target="https://divisie-kinderen.email-provider.nl/a/ejb10cqxi9/e/vbibtce9xb/i/5ed0d6d9b373b-o_agendahoekje2.png" TargetMode="External"/><Relationship Id="rId20" Type="http://schemas.openxmlformats.org/officeDocument/2006/relationships/hyperlink" Target="https://www.hetwkz.nl/nl/ziekenhuis/centrum/centrum-voor-aangeboren-hartafwijkin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ivisie-kinderen.email-provider.nl/web/ejb10cqxi9/bsc0iqiift" TargetMode="External"/><Relationship Id="rId11" Type="http://schemas.openxmlformats.org/officeDocument/2006/relationships/image" Target="media/image3.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https://divisie-kinderen.email-provider.nl/a/ejb10cqxi9/e/vbibtce9xb/i/5ed0d6d9b373b-o_agendahoekje2.png"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divisie-kinderen.email-provider.nl/web/ejb10cqxi9/bsc0iqiift" TargetMode="External"/><Relationship Id="rId19" Type="http://schemas.openxmlformats.org/officeDocument/2006/relationships/image" Target="https://divisie-kinderen.email-provider.nl/a/ejb10cqxi9/e/vbibtce9xb/i/5ed0d6d9b95b3-o_agendahoekje3.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s://divisie-kinderen.email-provider.nl/a/ejb10cqxi9/e/vbibtce9xb/i/5ed0d6d9adb90-o_agendahoekje1.png" TargetMode="External"/><Relationship Id="rId22" Type="http://schemas.openxmlformats.org/officeDocument/2006/relationships/hyperlink" Target="https://www.hetwkz.nl/nl/aanmelden-casusbespreking-hartkatheterisaties?utm_source=e-mail&amp;utm_medium=uitnodiging&amp;utm_campaign=kinderhart&amp;utm_content=hartkatheterisaties" TargetMode="External"/><Relationship Id="rId27" Type="http://schemas.openxmlformats.org/officeDocument/2006/relationships/image" Target="https://divisie-kinderen.email-provider.nl/a/ejb10cqxi9/e/vbibtce9xb/i/5ed0d6d9bf625-o_footerrechts.p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A5B6F-C75A-4060-8C34-6DA8DD2F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444</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Zuilen, A.C.M. van (Sylvia)</dc:creator>
  <cp:keywords/>
  <dc:description/>
  <cp:lastModifiedBy>Zuilen, A.C.M. van (Sylvia)</cp:lastModifiedBy>
  <cp:revision>1</cp:revision>
  <dcterms:created xsi:type="dcterms:W3CDTF">2021-08-09T11:11:00Z</dcterms:created>
  <dcterms:modified xsi:type="dcterms:W3CDTF">2021-08-09T11:13:00Z</dcterms:modified>
</cp:coreProperties>
</file>